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09A0" w14:textId="77777777" w:rsidR="001B47B0" w:rsidRPr="001A07D9" w:rsidRDefault="001B47B0" w:rsidP="00141D67">
      <w:pPr>
        <w:pStyle w:val="Encabezado"/>
        <w:tabs>
          <w:tab w:val="left" w:pos="708"/>
        </w:tabs>
        <w:jc w:val="both"/>
        <w:rPr>
          <w:rFonts w:ascii="Open Sans" w:hAnsi="Open Sans" w:cs="Open Sans"/>
          <w:b/>
          <w:sz w:val="18"/>
          <w:szCs w:val="18"/>
          <w:u w:val="single"/>
        </w:rPr>
      </w:pPr>
    </w:p>
    <w:p w14:paraId="1486B3CC" w14:textId="664AEB35" w:rsidR="001E417D" w:rsidRPr="00A261D0" w:rsidRDefault="00EE387A" w:rsidP="00281B93">
      <w:pPr>
        <w:pStyle w:val="Encabezado"/>
        <w:tabs>
          <w:tab w:val="left" w:pos="708"/>
        </w:tabs>
        <w:rPr>
          <w:rFonts w:cs="Arial"/>
          <w:b/>
          <w:sz w:val="22"/>
        </w:rPr>
      </w:pPr>
      <w:r w:rsidRPr="00A261D0">
        <w:rPr>
          <w:rFonts w:cs="Arial"/>
          <w:b/>
          <w:sz w:val="22"/>
        </w:rPr>
        <w:t xml:space="preserve">Circular </w:t>
      </w:r>
      <w:proofErr w:type="spellStart"/>
      <w:r w:rsidRPr="00A261D0">
        <w:rPr>
          <w:rFonts w:cs="Arial"/>
          <w:b/>
          <w:sz w:val="22"/>
        </w:rPr>
        <w:t>Nº</w:t>
      </w:r>
      <w:proofErr w:type="spellEnd"/>
      <w:r w:rsidRPr="00A261D0">
        <w:rPr>
          <w:rFonts w:cs="Arial"/>
          <w:b/>
          <w:sz w:val="22"/>
        </w:rPr>
        <w:t xml:space="preserve"> </w:t>
      </w:r>
      <w:r w:rsidR="007B3F63" w:rsidRPr="00A261D0">
        <w:rPr>
          <w:rFonts w:cs="Arial"/>
          <w:b/>
          <w:sz w:val="22"/>
        </w:rPr>
        <w:t>48</w:t>
      </w:r>
    </w:p>
    <w:p w14:paraId="5C02966C" w14:textId="77777777" w:rsidR="003B4730" w:rsidRPr="00A261D0" w:rsidRDefault="003B4730" w:rsidP="00281B93">
      <w:pPr>
        <w:pStyle w:val="Encabezado"/>
        <w:tabs>
          <w:tab w:val="left" w:pos="708"/>
        </w:tabs>
        <w:rPr>
          <w:rFonts w:cs="Arial"/>
          <w:b/>
          <w:sz w:val="22"/>
        </w:rPr>
      </w:pPr>
    </w:p>
    <w:p w14:paraId="0EAC6829" w14:textId="2B6C6D6B" w:rsidR="00281B93" w:rsidRPr="00A261D0" w:rsidRDefault="001A07D9" w:rsidP="001E417D">
      <w:pPr>
        <w:pStyle w:val="Encabezado"/>
        <w:tabs>
          <w:tab w:val="left" w:pos="708"/>
        </w:tabs>
        <w:jc w:val="center"/>
        <w:rPr>
          <w:rFonts w:cs="Arial"/>
          <w:sz w:val="22"/>
          <w:u w:val="single"/>
        </w:rPr>
      </w:pPr>
      <w:r w:rsidRPr="00A261D0">
        <w:rPr>
          <w:rFonts w:cs="Arial"/>
          <w:b/>
          <w:sz w:val="22"/>
          <w:u w:val="single"/>
        </w:rPr>
        <w:t>PLAY-OFF AUTONOMICO</w:t>
      </w:r>
      <w:r w:rsidR="00281B93" w:rsidRPr="00A261D0">
        <w:rPr>
          <w:rFonts w:cs="Arial"/>
          <w:b/>
          <w:sz w:val="22"/>
          <w:u w:val="single"/>
        </w:rPr>
        <w:t xml:space="preserve"> CATEGORIA </w:t>
      </w:r>
      <w:r w:rsidR="006E01AE" w:rsidRPr="00A261D0">
        <w:rPr>
          <w:rFonts w:cs="Arial"/>
          <w:b/>
          <w:sz w:val="22"/>
          <w:u w:val="single"/>
        </w:rPr>
        <w:t>CADETE</w:t>
      </w:r>
    </w:p>
    <w:p w14:paraId="26C9A46A" w14:textId="55F880C3" w:rsidR="001A07D9" w:rsidRPr="003B4730" w:rsidRDefault="001A07D9" w:rsidP="00A061CB">
      <w:pPr>
        <w:pStyle w:val="Encabezado"/>
        <w:tabs>
          <w:tab w:val="left" w:pos="708"/>
        </w:tabs>
        <w:rPr>
          <w:rFonts w:cs="Arial"/>
          <w:sz w:val="22"/>
          <w:lang w:val="es-ES_tradnl"/>
        </w:rPr>
      </w:pPr>
    </w:p>
    <w:p w14:paraId="20B53526" w14:textId="77777777" w:rsidR="001A07D9" w:rsidRPr="003B4730" w:rsidRDefault="001A07D9" w:rsidP="001A07D9">
      <w:pPr>
        <w:pStyle w:val="Encabezado"/>
        <w:tabs>
          <w:tab w:val="left" w:pos="708"/>
        </w:tabs>
        <w:rPr>
          <w:rFonts w:cs="Arial"/>
          <w:sz w:val="22"/>
          <w:lang w:val="es-ES_tradnl"/>
        </w:rPr>
      </w:pPr>
    </w:p>
    <w:p w14:paraId="62C4C6F3" w14:textId="620040F7" w:rsidR="001A07D9" w:rsidRDefault="001A07D9" w:rsidP="001A07D9">
      <w:pPr>
        <w:pStyle w:val="Encabezado"/>
        <w:tabs>
          <w:tab w:val="left" w:pos="708"/>
        </w:tabs>
        <w:rPr>
          <w:rFonts w:cs="Arial"/>
          <w:sz w:val="22"/>
        </w:rPr>
      </w:pPr>
      <w:r w:rsidRPr="003B4730">
        <w:rPr>
          <w:rFonts w:cs="Arial"/>
          <w:b/>
          <w:sz w:val="22"/>
        </w:rPr>
        <w:t>CLUBES PARTICIPANTES:</w:t>
      </w:r>
      <w:r w:rsidRPr="003B4730">
        <w:rPr>
          <w:rFonts w:cs="Arial"/>
          <w:sz w:val="22"/>
        </w:rPr>
        <w:t xml:space="preserve"> Disputaran el Play off Autonómico, los siguientes equipos.</w:t>
      </w:r>
    </w:p>
    <w:p w14:paraId="3EC92A75" w14:textId="77777777" w:rsidR="00A061CB" w:rsidRPr="003B4730" w:rsidRDefault="00A061CB" w:rsidP="001A07D9">
      <w:pPr>
        <w:pStyle w:val="Encabezado"/>
        <w:tabs>
          <w:tab w:val="left" w:pos="708"/>
        </w:tabs>
        <w:rPr>
          <w:rFonts w:cs="Arial"/>
          <w:sz w:val="22"/>
        </w:rPr>
      </w:pPr>
    </w:p>
    <w:p w14:paraId="32113171" w14:textId="77777777" w:rsidR="001A07D9" w:rsidRPr="003B4730" w:rsidRDefault="001A07D9" w:rsidP="001A07D9">
      <w:pPr>
        <w:pStyle w:val="Encabezado"/>
        <w:tabs>
          <w:tab w:val="left" w:pos="708"/>
        </w:tabs>
        <w:rPr>
          <w:rFonts w:cs="Arial"/>
          <w:sz w:val="22"/>
        </w:rPr>
      </w:pPr>
    </w:p>
    <w:p w14:paraId="58A29BBC" w14:textId="51C41888" w:rsidR="001A07D9" w:rsidRPr="003B4730" w:rsidRDefault="006E01AE" w:rsidP="001A07D9">
      <w:pPr>
        <w:pStyle w:val="Encabezado"/>
        <w:tabs>
          <w:tab w:val="left" w:pos="708"/>
        </w:tabs>
        <w:rPr>
          <w:rFonts w:cs="Arial"/>
          <w:sz w:val="22"/>
        </w:rPr>
      </w:pPr>
      <w:r>
        <w:rPr>
          <w:rFonts w:cs="Arial"/>
          <w:b/>
          <w:sz w:val="22"/>
        </w:rPr>
        <w:t>C.D. NUEVA ELDA, F.S.</w:t>
      </w:r>
      <w:r w:rsidR="00F33B4A" w:rsidRPr="003B4730">
        <w:rPr>
          <w:rFonts w:cs="Arial"/>
          <w:b/>
          <w:sz w:val="22"/>
        </w:rPr>
        <w:t xml:space="preserve"> (A</w:t>
      </w:r>
      <w:r w:rsidR="00F34302">
        <w:rPr>
          <w:rFonts w:cs="Arial"/>
          <w:b/>
          <w:sz w:val="22"/>
        </w:rPr>
        <w:t>licante</w:t>
      </w:r>
      <w:r w:rsidR="00F33B4A" w:rsidRPr="003B4730">
        <w:rPr>
          <w:rFonts w:cs="Arial"/>
          <w:b/>
          <w:sz w:val="22"/>
        </w:rPr>
        <w:t>)</w:t>
      </w:r>
      <w:r w:rsidR="001A07D9" w:rsidRPr="003B4730">
        <w:rPr>
          <w:rFonts w:cs="Arial"/>
          <w:b/>
          <w:sz w:val="22"/>
        </w:rPr>
        <w:tab/>
      </w:r>
    </w:p>
    <w:p w14:paraId="52A0B8F1" w14:textId="0D17E360" w:rsidR="001A07D9" w:rsidRPr="003B4730" w:rsidRDefault="006E01AE" w:rsidP="001A07D9">
      <w:pPr>
        <w:pStyle w:val="Encabezado"/>
        <w:tabs>
          <w:tab w:val="left" w:pos="708"/>
        </w:tabs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   </w:t>
      </w:r>
      <w:r>
        <w:rPr>
          <w:rFonts w:cs="Arial"/>
          <w:noProof/>
          <w:sz w:val="22"/>
        </w:rPr>
        <w:drawing>
          <wp:inline distT="0" distB="0" distL="0" distR="0" wp14:anchorId="64B234B1" wp14:editId="7A436ED8">
            <wp:extent cx="1812925" cy="1216549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87" cy="122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2"/>
        </w:rPr>
        <w:t xml:space="preserve">                                        </w:t>
      </w:r>
    </w:p>
    <w:p w14:paraId="7AE3E87D" w14:textId="48232979" w:rsidR="001A07D9" w:rsidRPr="003B4730" w:rsidRDefault="006E01AE" w:rsidP="001A07D9">
      <w:pPr>
        <w:pStyle w:val="Encabezado"/>
        <w:tabs>
          <w:tab w:val="left" w:pos="708"/>
        </w:tabs>
        <w:rPr>
          <w:rFonts w:cs="Arial"/>
          <w:sz w:val="22"/>
        </w:rPr>
      </w:pPr>
      <w:r>
        <w:rPr>
          <w:rFonts w:cs="Arial"/>
          <w:b/>
          <w:sz w:val="22"/>
        </w:rPr>
        <w:t>F.S. CASTILLO DE REQUENA</w:t>
      </w:r>
      <w:r w:rsidR="00DF0D41">
        <w:rPr>
          <w:rFonts w:cs="Arial"/>
          <w:b/>
          <w:sz w:val="22"/>
        </w:rPr>
        <w:t xml:space="preserve"> </w:t>
      </w:r>
      <w:r w:rsidR="00EE387A">
        <w:rPr>
          <w:rFonts w:cs="Arial"/>
          <w:b/>
          <w:sz w:val="22"/>
        </w:rPr>
        <w:t>(Valencia)</w:t>
      </w:r>
      <w:r w:rsidR="00F33B4A" w:rsidRPr="003B4730">
        <w:rPr>
          <w:rFonts w:cs="Arial"/>
          <w:b/>
          <w:i/>
          <w:sz w:val="22"/>
        </w:rPr>
        <w:tab/>
      </w:r>
    </w:p>
    <w:p w14:paraId="7C7D8CAF" w14:textId="77777777" w:rsidR="003B4730" w:rsidRDefault="003B4730" w:rsidP="001A07D9">
      <w:pPr>
        <w:pStyle w:val="Encabezado"/>
        <w:tabs>
          <w:tab w:val="left" w:pos="708"/>
        </w:tabs>
        <w:rPr>
          <w:rFonts w:cs="Arial"/>
          <w:sz w:val="22"/>
        </w:rPr>
      </w:pPr>
    </w:p>
    <w:p w14:paraId="008FC7D7" w14:textId="38D9B6CB" w:rsidR="001A07D9" w:rsidRPr="003B4730" w:rsidRDefault="00EE387A" w:rsidP="001A07D9">
      <w:pPr>
        <w:pStyle w:val="Encabezado"/>
        <w:tabs>
          <w:tab w:val="left" w:pos="708"/>
        </w:tabs>
        <w:rPr>
          <w:rFonts w:cs="Arial"/>
          <w:sz w:val="22"/>
        </w:rPr>
      </w:pPr>
      <w:r>
        <w:rPr>
          <w:rFonts w:cs="Arial"/>
          <w:noProof/>
          <w:sz w:val="22"/>
        </w:rPr>
        <w:drawing>
          <wp:inline distT="0" distB="0" distL="0" distR="0" wp14:anchorId="05369499" wp14:editId="10097922">
            <wp:extent cx="1860106" cy="1152939"/>
            <wp:effectExtent l="0" t="0" r="698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12" cy="116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7D9" w:rsidRPr="003B4730">
        <w:rPr>
          <w:rFonts w:cs="Arial"/>
          <w:sz w:val="22"/>
        </w:rPr>
        <w:t xml:space="preserve"> </w:t>
      </w:r>
    </w:p>
    <w:p w14:paraId="26F23C5A" w14:textId="16DED80C" w:rsidR="005F7479" w:rsidRPr="003B4730" w:rsidRDefault="006E01AE" w:rsidP="005F7479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cs="Arial"/>
          <w:sz w:val="22"/>
        </w:rPr>
      </w:pPr>
      <w:r>
        <w:rPr>
          <w:rFonts w:cs="Arial"/>
          <w:b/>
          <w:sz w:val="22"/>
        </w:rPr>
        <w:t>C.D. DOMINICOS “A”</w:t>
      </w:r>
      <w:r w:rsidR="00EE387A">
        <w:rPr>
          <w:rFonts w:cs="Arial"/>
          <w:b/>
          <w:sz w:val="22"/>
        </w:rPr>
        <w:t xml:space="preserve"> (Valencia)</w:t>
      </w:r>
    </w:p>
    <w:p w14:paraId="4C09103C" w14:textId="3802A6B1" w:rsidR="001A07D9" w:rsidRDefault="001A07D9" w:rsidP="001A07D9">
      <w:pPr>
        <w:pStyle w:val="Encabezado"/>
        <w:tabs>
          <w:tab w:val="left" w:pos="708"/>
        </w:tabs>
        <w:rPr>
          <w:rFonts w:cs="Arial"/>
          <w:noProof/>
          <w:sz w:val="22"/>
        </w:rPr>
      </w:pPr>
    </w:p>
    <w:p w14:paraId="58C1A90B" w14:textId="343F9B68" w:rsidR="006E01AE" w:rsidRDefault="006E01AE" w:rsidP="001A07D9">
      <w:pPr>
        <w:pStyle w:val="Encabezado"/>
        <w:tabs>
          <w:tab w:val="left" w:pos="708"/>
        </w:tabs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drawing>
          <wp:inline distT="0" distB="0" distL="0" distR="0" wp14:anchorId="625E42FA" wp14:editId="08C27ADD">
            <wp:extent cx="1939925" cy="1105232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68" cy="11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25396" w14:textId="77777777" w:rsidR="00A061CB" w:rsidRDefault="00A061CB" w:rsidP="005F7479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cs="Arial"/>
          <w:b/>
          <w:sz w:val="22"/>
        </w:rPr>
      </w:pPr>
    </w:p>
    <w:p w14:paraId="6E92A8E5" w14:textId="794D3C59" w:rsidR="003B4730" w:rsidRDefault="009645C7" w:rsidP="005F7479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AT. MORVEDRE</w:t>
      </w:r>
      <w:r w:rsidR="00F34302">
        <w:rPr>
          <w:rFonts w:cs="Arial"/>
          <w:b/>
          <w:sz w:val="22"/>
        </w:rPr>
        <w:t xml:space="preserve"> (Castellón)</w:t>
      </w:r>
    </w:p>
    <w:p w14:paraId="12C0A70A" w14:textId="086A1030" w:rsidR="005F7479" w:rsidRPr="003B4730" w:rsidRDefault="009645C7" w:rsidP="005F7479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cs="Arial"/>
          <w:sz w:val="22"/>
        </w:rPr>
      </w:pPr>
      <w:r>
        <w:rPr>
          <w:rFonts w:cs="Arial"/>
          <w:b/>
          <w:noProof/>
          <w:sz w:val="22"/>
        </w:rPr>
        <w:drawing>
          <wp:inline distT="0" distB="0" distL="0" distR="0" wp14:anchorId="67FBC818" wp14:editId="41382593">
            <wp:extent cx="1955800" cy="1176793"/>
            <wp:effectExtent l="0" t="0" r="635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82" cy="117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479" w:rsidRPr="003B4730">
        <w:rPr>
          <w:rFonts w:cs="Arial"/>
          <w:b/>
          <w:sz w:val="22"/>
        </w:rPr>
        <w:tab/>
      </w:r>
    </w:p>
    <w:p w14:paraId="04C2CC7F" w14:textId="77777777" w:rsidR="003B4730" w:rsidRDefault="003B4730" w:rsidP="005965D1">
      <w:pPr>
        <w:pStyle w:val="Encabezado"/>
        <w:tabs>
          <w:tab w:val="left" w:pos="708"/>
        </w:tabs>
        <w:jc w:val="both"/>
        <w:rPr>
          <w:rFonts w:cs="Arial"/>
          <w:b/>
          <w:sz w:val="22"/>
        </w:rPr>
      </w:pPr>
    </w:p>
    <w:p w14:paraId="0931D52A" w14:textId="2D07A367" w:rsidR="006E01AE" w:rsidRPr="0082236F" w:rsidRDefault="001A07D9" w:rsidP="0082236F">
      <w:pPr>
        <w:pStyle w:val="Encabezado"/>
        <w:tabs>
          <w:tab w:val="left" w:pos="708"/>
        </w:tabs>
        <w:jc w:val="both"/>
        <w:rPr>
          <w:rFonts w:cs="Arial"/>
          <w:sz w:val="22"/>
        </w:rPr>
      </w:pPr>
      <w:r w:rsidRPr="003B4730">
        <w:rPr>
          <w:rFonts w:cs="Arial"/>
          <w:b/>
          <w:sz w:val="22"/>
        </w:rPr>
        <w:t xml:space="preserve">SISTEMA DE COMPETICION: </w:t>
      </w:r>
      <w:r w:rsidRPr="003B4730">
        <w:rPr>
          <w:rFonts w:cs="Arial"/>
          <w:sz w:val="22"/>
        </w:rPr>
        <w:t xml:space="preserve">Las Semifinales y la </w:t>
      </w:r>
      <w:r w:rsidR="003B4730" w:rsidRPr="003B4730">
        <w:rPr>
          <w:rFonts w:cs="Arial"/>
          <w:sz w:val="22"/>
        </w:rPr>
        <w:t>Final se</w:t>
      </w:r>
      <w:r w:rsidRPr="003B4730">
        <w:rPr>
          <w:rFonts w:cs="Arial"/>
          <w:sz w:val="22"/>
        </w:rPr>
        <w:t xml:space="preserve"> </w:t>
      </w:r>
      <w:r w:rsidR="003B4730" w:rsidRPr="003B4730">
        <w:rPr>
          <w:rFonts w:cs="Arial"/>
          <w:sz w:val="22"/>
        </w:rPr>
        <w:t>disputarán</w:t>
      </w:r>
      <w:r w:rsidRPr="003B4730">
        <w:rPr>
          <w:rFonts w:cs="Arial"/>
          <w:sz w:val="22"/>
        </w:rPr>
        <w:t xml:space="preserve"> por sistema de </w:t>
      </w:r>
      <w:r w:rsidR="003B4730">
        <w:rPr>
          <w:rFonts w:cs="Arial"/>
          <w:sz w:val="22"/>
        </w:rPr>
        <w:t>eliminatorias a partido único</w:t>
      </w:r>
      <w:r w:rsidRPr="003B4730">
        <w:rPr>
          <w:rFonts w:cs="Arial"/>
          <w:sz w:val="22"/>
        </w:rPr>
        <w:t xml:space="preserve">, de acuerdo con el calendario establecido en el apartado de la sección </w:t>
      </w:r>
      <w:r w:rsidR="003B4730">
        <w:rPr>
          <w:rFonts w:cs="Arial"/>
          <w:sz w:val="22"/>
        </w:rPr>
        <w:t>4</w:t>
      </w:r>
      <w:r w:rsidRPr="003B4730">
        <w:rPr>
          <w:rFonts w:cs="Arial"/>
          <w:sz w:val="22"/>
        </w:rPr>
        <w:t>.</w:t>
      </w:r>
    </w:p>
    <w:p w14:paraId="2EF6AE8D" w14:textId="77777777" w:rsidR="006E01AE" w:rsidRDefault="006E01AE" w:rsidP="001A07D9">
      <w:pPr>
        <w:pStyle w:val="Encabezado"/>
        <w:tabs>
          <w:tab w:val="left" w:pos="708"/>
        </w:tabs>
        <w:rPr>
          <w:rFonts w:cs="Arial"/>
          <w:b/>
          <w:sz w:val="22"/>
          <w:u w:val="single"/>
        </w:rPr>
      </w:pPr>
    </w:p>
    <w:p w14:paraId="5490DFC7" w14:textId="77777777" w:rsidR="007B3F63" w:rsidRDefault="007B3F63" w:rsidP="00A061CB">
      <w:pPr>
        <w:pStyle w:val="Encabezado"/>
        <w:tabs>
          <w:tab w:val="left" w:pos="708"/>
        </w:tabs>
        <w:rPr>
          <w:rFonts w:cs="Arial"/>
          <w:b/>
          <w:sz w:val="22"/>
          <w:u w:val="single"/>
        </w:rPr>
      </w:pPr>
    </w:p>
    <w:p w14:paraId="0B84F121" w14:textId="77777777" w:rsidR="007B3F63" w:rsidRDefault="007B3F63" w:rsidP="00A061CB">
      <w:pPr>
        <w:pStyle w:val="Encabezado"/>
        <w:tabs>
          <w:tab w:val="left" w:pos="708"/>
        </w:tabs>
        <w:rPr>
          <w:rFonts w:cs="Arial"/>
          <w:b/>
          <w:sz w:val="22"/>
          <w:u w:val="single"/>
        </w:rPr>
      </w:pPr>
    </w:p>
    <w:p w14:paraId="044C7CBC" w14:textId="77777777" w:rsidR="006D3999" w:rsidRDefault="006D3999" w:rsidP="00A061CB">
      <w:pPr>
        <w:pStyle w:val="Encabezado"/>
        <w:tabs>
          <w:tab w:val="left" w:pos="708"/>
        </w:tabs>
        <w:rPr>
          <w:rFonts w:cs="Arial"/>
          <w:b/>
          <w:sz w:val="22"/>
          <w:u w:val="single"/>
        </w:rPr>
      </w:pPr>
    </w:p>
    <w:p w14:paraId="643B6DAC" w14:textId="77777777" w:rsidR="006D3999" w:rsidRDefault="006D3999" w:rsidP="00A061CB">
      <w:pPr>
        <w:pStyle w:val="Encabezado"/>
        <w:tabs>
          <w:tab w:val="left" w:pos="708"/>
        </w:tabs>
        <w:rPr>
          <w:rFonts w:cs="Arial"/>
          <w:b/>
          <w:sz w:val="22"/>
          <w:u w:val="single"/>
        </w:rPr>
      </w:pPr>
    </w:p>
    <w:p w14:paraId="38DC820A" w14:textId="0559E1E3" w:rsidR="00A061CB" w:rsidRDefault="001A07D9" w:rsidP="00A061CB">
      <w:pPr>
        <w:pStyle w:val="Encabezado"/>
        <w:tabs>
          <w:tab w:val="left" w:pos="708"/>
        </w:tabs>
        <w:rPr>
          <w:rFonts w:cs="Arial"/>
          <w:b/>
          <w:sz w:val="22"/>
          <w:u w:val="single"/>
        </w:rPr>
      </w:pPr>
      <w:r w:rsidRPr="003B4730">
        <w:rPr>
          <w:rFonts w:cs="Arial"/>
          <w:b/>
          <w:sz w:val="22"/>
          <w:u w:val="single"/>
        </w:rPr>
        <w:t>DISPOSICIONES GENERALES:</w:t>
      </w:r>
    </w:p>
    <w:p w14:paraId="7FF7D701" w14:textId="77777777" w:rsidR="00A061CB" w:rsidRDefault="00A061CB" w:rsidP="00A061CB">
      <w:pPr>
        <w:pStyle w:val="Encabezado"/>
        <w:tabs>
          <w:tab w:val="left" w:pos="708"/>
        </w:tabs>
        <w:rPr>
          <w:rFonts w:cs="Arial"/>
          <w:b/>
          <w:sz w:val="22"/>
          <w:u w:val="single"/>
        </w:rPr>
      </w:pPr>
    </w:p>
    <w:p w14:paraId="7C12EDB4" w14:textId="7E759591" w:rsidR="00915F72" w:rsidRPr="00A061CB" w:rsidRDefault="001A07D9" w:rsidP="00A061CB">
      <w:pPr>
        <w:pStyle w:val="Encabezado"/>
        <w:tabs>
          <w:tab w:val="left" w:pos="708"/>
        </w:tabs>
        <w:jc w:val="both"/>
        <w:rPr>
          <w:rFonts w:cs="Arial"/>
          <w:b/>
          <w:sz w:val="22"/>
          <w:u w:val="single"/>
        </w:rPr>
      </w:pPr>
      <w:r w:rsidRPr="003B4730">
        <w:rPr>
          <w:rFonts w:cs="Arial"/>
          <w:b/>
          <w:sz w:val="22"/>
        </w:rPr>
        <w:t>PRIMERA:</w:t>
      </w:r>
      <w:r w:rsidRPr="003B4730">
        <w:rPr>
          <w:rFonts w:cs="Arial"/>
          <w:sz w:val="22"/>
        </w:rPr>
        <w:t xml:space="preserve"> La durac</w:t>
      </w:r>
      <w:r w:rsidR="00770EDB" w:rsidRPr="003B4730">
        <w:rPr>
          <w:rFonts w:cs="Arial"/>
          <w:sz w:val="22"/>
        </w:rPr>
        <w:t>ión de los encuentros será de 40 (cuarenta</w:t>
      </w:r>
      <w:r w:rsidRPr="003B4730">
        <w:rPr>
          <w:rFonts w:cs="Arial"/>
          <w:sz w:val="22"/>
        </w:rPr>
        <w:t>) minutos a reloj parado, div</w:t>
      </w:r>
      <w:r w:rsidR="00770EDB" w:rsidRPr="003B4730">
        <w:rPr>
          <w:rFonts w:cs="Arial"/>
          <w:sz w:val="22"/>
        </w:rPr>
        <w:t>ididos en 2 (dos) periodos de 20 (veinte</w:t>
      </w:r>
      <w:r w:rsidRPr="003B4730">
        <w:rPr>
          <w:rFonts w:cs="Arial"/>
          <w:sz w:val="22"/>
        </w:rPr>
        <w:t>) minutos cada uno, con 10 (diez) minutos d</w:t>
      </w:r>
      <w:r w:rsidR="00A50AB4" w:rsidRPr="003B4730">
        <w:rPr>
          <w:rFonts w:cs="Arial"/>
          <w:sz w:val="22"/>
        </w:rPr>
        <w:t>e descanso entre ambos periodos</w:t>
      </w:r>
      <w:r w:rsidR="00F34302">
        <w:rPr>
          <w:rFonts w:cs="Arial"/>
          <w:sz w:val="22"/>
        </w:rPr>
        <w:t>.</w:t>
      </w:r>
    </w:p>
    <w:p w14:paraId="7101A119" w14:textId="77777777" w:rsidR="00EE387A" w:rsidRPr="00EE387A" w:rsidRDefault="00EE387A" w:rsidP="00EE387A">
      <w:pPr>
        <w:pStyle w:val="Encabezado"/>
        <w:tabs>
          <w:tab w:val="left" w:pos="708"/>
        </w:tabs>
        <w:jc w:val="both"/>
        <w:rPr>
          <w:rFonts w:cs="Arial"/>
          <w:sz w:val="22"/>
        </w:rPr>
      </w:pPr>
    </w:p>
    <w:p w14:paraId="0CC82C87" w14:textId="06233684" w:rsidR="001A07D9" w:rsidRPr="00725863" w:rsidRDefault="001A07D9" w:rsidP="00725863">
      <w:pPr>
        <w:jc w:val="both"/>
        <w:rPr>
          <w:rFonts w:cs="Arial"/>
          <w:sz w:val="22"/>
        </w:rPr>
      </w:pPr>
      <w:r w:rsidRPr="008359CD">
        <w:rPr>
          <w:rFonts w:cs="Arial"/>
          <w:b/>
          <w:sz w:val="22"/>
          <w:lang w:val="es-ES_tradnl"/>
        </w:rPr>
        <w:t>SEGUNDA</w:t>
      </w:r>
      <w:r w:rsidRPr="008359CD">
        <w:rPr>
          <w:rFonts w:cs="Arial"/>
          <w:b/>
          <w:sz w:val="22"/>
        </w:rPr>
        <w:t>:</w:t>
      </w:r>
      <w:r w:rsidRPr="008359CD">
        <w:rPr>
          <w:rFonts w:cs="Arial"/>
          <w:sz w:val="22"/>
        </w:rPr>
        <w:t xml:space="preserve"> </w:t>
      </w:r>
      <w:r w:rsidR="00F34302" w:rsidRPr="008359CD">
        <w:rPr>
          <w:rFonts w:cs="Arial"/>
          <w:b/>
          <w:bCs/>
          <w:sz w:val="22"/>
        </w:rPr>
        <w:t xml:space="preserve">Comité de Competición: </w:t>
      </w:r>
      <w:r w:rsidR="00F34302" w:rsidRPr="008359CD">
        <w:rPr>
          <w:rFonts w:cs="Arial"/>
          <w:sz w:val="22"/>
        </w:rPr>
        <w:t>En los partidos de eliminatorias de cualquier categoría que se juegan en días consecutivos (sábado y domingo), dadas las circunstancias excepcionales de la competición y en beneficio de esta, el plazo de alegaciones al acta del partido precluirá 2 horas después de la finalización del encuentro. (Art. 20, punto 3 del Código Disciplinario de la FFCV).</w:t>
      </w:r>
    </w:p>
    <w:p w14:paraId="7660FF92" w14:textId="76BAA065" w:rsidR="001A07D9" w:rsidRPr="003B4730" w:rsidRDefault="001A07D9" w:rsidP="005965D1">
      <w:pPr>
        <w:pStyle w:val="Encabezado"/>
        <w:tabs>
          <w:tab w:val="left" w:pos="708"/>
        </w:tabs>
        <w:jc w:val="both"/>
        <w:rPr>
          <w:rFonts w:cs="Arial"/>
          <w:sz w:val="22"/>
        </w:rPr>
      </w:pPr>
      <w:r w:rsidRPr="003B4730">
        <w:rPr>
          <w:rFonts w:cs="Arial"/>
          <w:b/>
          <w:sz w:val="22"/>
          <w:lang w:val="es-ES_tradnl"/>
        </w:rPr>
        <w:t>TERCERA</w:t>
      </w:r>
      <w:r w:rsidRPr="003B4730">
        <w:rPr>
          <w:rFonts w:cs="Arial"/>
          <w:b/>
          <w:sz w:val="22"/>
        </w:rPr>
        <w:t>:</w:t>
      </w:r>
      <w:r w:rsidRPr="003B4730">
        <w:rPr>
          <w:rFonts w:cs="Arial"/>
          <w:sz w:val="22"/>
        </w:rPr>
        <w:t xml:space="preserve"> Todos los e</w:t>
      </w:r>
      <w:r w:rsidR="00AA2690" w:rsidRPr="003B4730">
        <w:rPr>
          <w:rFonts w:cs="Arial"/>
          <w:sz w:val="22"/>
        </w:rPr>
        <w:t>ncuentros serán dirigidos por dos</w:t>
      </w:r>
      <w:r w:rsidRPr="003B4730">
        <w:rPr>
          <w:rFonts w:cs="Arial"/>
          <w:sz w:val="22"/>
        </w:rPr>
        <w:t xml:space="preserve"> árbitro</w:t>
      </w:r>
      <w:r w:rsidR="00AA2690" w:rsidRPr="003B4730">
        <w:rPr>
          <w:rFonts w:cs="Arial"/>
          <w:sz w:val="22"/>
        </w:rPr>
        <w:t>s</w:t>
      </w:r>
      <w:r w:rsidRPr="003B4730">
        <w:rPr>
          <w:rFonts w:cs="Arial"/>
          <w:sz w:val="22"/>
        </w:rPr>
        <w:t xml:space="preserve"> y un </w:t>
      </w:r>
      <w:r w:rsidR="00BC4DEC" w:rsidRPr="003B4730">
        <w:rPr>
          <w:rFonts w:cs="Arial"/>
          <w:sz w:val="22"/>
        </w:rPr>
        <w:t>árbitro asistente</w:t>
      </w:r>
      <w:r w:rsidRPr="003B4730">
        <w:rPr>
          <w:rFonts w:cs="Arial"/>
          <w:sz w:val="22"/>
        </w:rPr>
        <w:t>, los derechos arbitrale</w:t>
      </w:r>
      <w:r w:rsidR="000C7D54" w:rsidRPr="003B4730">
        <w:rPr>
          <w:rFonts w:cs="Arial"/>
          <w:sz w:val="22"/>
        </w:rPr>
        <w:t>s con</w:t>
      </w:r>
      <w:r w:rsidR="001E417D" w:rsidRPr="003B4730">
        <w:rPr>
          <w:rFonts w:cs="Arial"/>
          <w:sz w:val="22"/>
        </w:rPr>
        <w:t xml:space="preserve"> recibo cerrado, </w:t>
      </w:r>
      <w:r w:rsidR="00494FF5" w:rsidRPr="003B4730">
        <w:rPr>
          <w:rFonts w:cs="Arial"/>
          <w:sz w:val="22"/>
        </w:rPr>
        <w:t xml:space="preserve">será de </w:t>
      </w:r>
      <w:r w:rsidR="00844610">
        <w:rPr>
          <w:rFonts w:cs="Arial"/>
          <w:sz w:val="22"/>
        </w:rPr>
        <w:t>57</w:t>
      </w:r>
      <w:r w:rsidR="00BC4DEC" w:rsidRPr="003B4730">
        <w:rPr>
          <w:rFonts w:cs="Arial"/>
          <w:sz w:val="22"/>
        </w:rPr>
        <w:t xml:space="preserve"> €</w:t>
      </w:r>
      <w:r w:rsidR="003B4730">
        <w:rPr>
          <w:rFonts w:cs="Arial"/>
          <w:sz w:val="22"/>
        </w:rPr>
        <w:t>, que serán abonados al 50 % por ambos equipos.</w:t>
      </w:r>
    </w:p>
    <w:p w14:paraId="2C2E0611" w14:textId="2199C7BE" w:rsidR="001A07D9" w:rsidRPr="003B4730" w:rsidRDefault="001A07D9" w:rsidP="003B4730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  <w:r w:rsidRPr="003B4730">
        <w:rPr>
          <w:rFonts w:cs="Arial"/>
          <w:i/>
          <w:sz w:val="22"/>
        </w:rPr>
        <w:tab/>
      </w:r>
      <w:r w:rsidRPr="003B4730">
        <w:rPr>
          <w:rFonts w:cs="Arial"/>
          <w:i/>
          <w:sz w:val="22"/>
        </w:rPr>
        <w:tab/>
      </w:r>
    </w:p>
    <w:p w14:paraId="7CAB950F" w14:textId="2FF4EDC3" w:rsidR="001A07D9" w:rsidRDefault="003B4730" w:rsidP="001A07D9">
      <w:pPr>
        <w:pStyle w:val="Encabezado"/>
        <w:tabs>
          <w:tab w:val="left" w:pos="708"/>
        </w:tabs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CUARTA</w:t>
      </w:r>
      <w:r w:rsidR="001A07D9" w:rsidRPr="003B4730">
        <w:rPr>
          <w:rFonts w:cs="Arial"/>
          <w:b/>
          <w:sz w:val="22"/>
        </w:rPr>
        <w:t>:</w:t>
      </w:r>
      <w:r w:rsidR="001A07D9" w:rsidRPr="003B4730">
        <w:rPr>
          <w:rFonts w:cs="Arial"/>
          <w:sz w:val="22"/>
        </w:rPr>
        <w:t xml:space="preserve"> La competición se </w:t>
      </w:r>
      <w:r w:rsidRPr="003B4730">
        <w:rPr>
          <w:rFonts w:cs="Arial"/>
          <w:sz w:val="22"/>
        </w:rPr>
        <w:t>desarrollará</w:t>
      </w:r>
      <w:r w:rsidR="001A07D9" w:rsidRPr="003B4730">
        <w:rPr>
          <w:rFonts w:cs="Arial"/>
          <w:sz w:val="22"/>
        </w:rPr>
        <w:t xml:space="preserve"> </w:t>
      </w:r>
      <w:r w:rsidR="00F34302">
        <w:rPr>
          <w:rFonts w:cs="Arial"/>
          <w:sz w:val="22"/>
        </w:rPr>
        <w:t xml:space="preserve">el </w:t>
      </w:r>
      <w:r w:rsidR="006E01AE">
        <w:rPr>
          <w:rFonts w:cs="Arial"/>
          <w:sz w:val="22"/>
        </w:rPr>
        <w:t xml:space="preserve">Palau </w:t>
      </w:r>
      <w:proofErr w:type="spellStart"/>
      <w:r w:rsidR="006E01AE">
        <w:rPr>
          <w:rFonts w:cs="Arial"/>
          <w:sz w:val="22"/>
        </w:rPr>
        <w:t>D´Esport</w:t>
      </w:r>
      <w:proofErr w:type="spellEnd"/>
      <w:r w:rsidR="006E01AE">
        <w:rPr>
          <w:rFonts w:cs="Arial"/>
          <w:sz w:val="22"/>
        </w:rPr>
        <w:t xml:space="preserve"> de Alzira</w:t>
      </w:r>
      <w:r w:rsidR="00F34302">
        <w:rPr>
          <w:rFonts w:cs="Arial"/>
          <w:sz w:val="22"/>
        </w:rPr>
        <w:t xml:space="preserve"> (</w:t>
      </w:r>
      <w:r w:rsidR="006E01AE">
        <w:rPr>
          <w:rFonts w:cs="Arial"/>
          <w:sz w:val="22"/>
        </w:rPr>
        <w:t>Valencia</w:t>
      </w:r>
      <w:r w:rsidR="00F34302">
        <w:rPr>
          <w:rFonts w:cs="Arial"/>
          <w:sz w:val="22"/>
        </w:rPr>
        <w:t xml:space="preserve">) calle / </w:t>
      </w:r>
      <w:r w:rsidR="006E01AE">
        <w:rPr>
          <w:rFonts w:cs="Arial"/>
          <w:sz w:val="22"/>
        </w:rPr>
        <w:t>Pere Morell</w:t>
      </w:r>
      <w:r w:rsidR="00F34302">
        <w:rPr>
          <w:rFonts w:cs="Arial"/>
          <w:sz w:val="22"/>
        </w:rPr>
        <w:t xml:space="preserve">, </w:t>
      </w:r>
      <w:r w:rsidR="00C0798E">
        <w:rPr>
          <w:rFonts w:cs="Arial"/>
          <w:sz w:val="22"/>
        </w:rPr>
        <w:t>15</w:t>
      </w:r>
      <w:r w:rsidR="00F34302">
        <w:rPr>
          <w:rFonts w:cs="Arial"/>
          <w:sz w:val="22"/>
        </w:rPr>
        <w:t xml:space="preserve"> </w:t>
      </w:r>
      <w:r w:rsidR="001A07D9" w:rsidRPr="003B4730">
        <w:rPr>
          <w:rFonts w:cs="Arial"/>
          <w:sz w:val="22"/>
        </w:rPr>
        <w:t>con los siguientes horarios:</w:t>
      </w:r>
    </w:p>
    <w:p w14:paraId="26919962" w14:textId="3AB6124E" w:rsidR="00F34302" w:rsidRDefault="00F34302" w:rsidP="001A07D9">
      <w:pPr>
        <w:pStyle w:val="Encabezado"/>
        <w:tabs>
          <w:tab w:val="left" w:pos="708"/>
        </w:tabs>
        <w:jc w:val="both"/>
        <w:rPr>
          <w:rFonts w:cs="Arial"/>
          <w:sz w:val="22"/>
        </w:rPr>
      </w:pPr>
    </w:p>
    <w:p w14:paraId="75E8FBAC" w14:textId="01B0CE6F" w:rsidR="00F34302" w:rsidRDefault="00C0798E" w:rsidP="001A07D9">
      <w:pPr>
        <w:pStyle w:val="Encabezado"/>
        <w:tabs>
          <w:tab w:val="left" w:pos="708"/>
        </w:tabs>
        <w:jc w:val="both"/>
        <w:rPr>
          <w:rFonts w:cs="Arial"/>
          <w:sz w:val="22"/>
        </w:rPr>
      </w:pPr>
      <w:r>
        <w:rPr>
          <w:noProof/>
        </w:rPr>
        <w:drawing>
          <wp:inline distT="0" distB="0" distL="0" distR="0" wp14:anchorId="76EC3876" wp14:editId="18552C53">
            <wp:extent cx="5760085" cy="3068513"/>
            <wp:effectExtent l="0" t="0" r="0" b="0"/>
            <wp:docPr id="3" name="Imagen 3" descr="palau d'esports d'alzira - Valencia/Valè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u d'esports d'alzira - Valencia/Valènc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06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5AF19" w14:textId="53C29349" w:rsidR="001A07D9" w:rsidRPr="003B4730" w:rsidRDefault="001A07D9" w:rsidP="001A07D9">
      <w:pPr>
        <w:pStyle w:val="Encabezado"/>
        <w:tabs>
          <w:tab w:val="left" w:pos="708"/>
        </w:tabs>
        <w:rPr>
          <w:rFonts w:cs="Arial"/>
          <w:b/>
          <w:sz w:val="22"/>
        </w:rPr>
      </w:pPr>
      <w:r w:rsidRPr="003B4730">
        <w:rPr>
          <w:rFonts w:cs="Arial"/>
          <w:b/>
          <w:sz w:val="22"/>
        </w:rPr>
        <w:t xml:space="preserve">   </w:t>
      </w:r>
    </w:p>
    <w:p w14:paraId="35DB2B06" w14:textId="134FE04B" w:rsidR="001A07D9" w:rsidRPr="003B4730" w:rsidRDefault="005B45AE" w:rsidP="001A07D9">
      <w:pPr>
        <w:pStyle w:val="Encabezado"/>
        <w:tabs>
          <w:tab w:val="left" w:pos="708"/>
        </w:tabs>
        <w:rPr>
          <w:rFonts w:cs="Arial"/>
          <w:b/>
          <w:sz w:val="22"/>
        </w:rPr>
      </w:pPr>
      <w:r w:rsidRPr="003B4730">
        <w:rPr>
          <w:rFonts w:cs="Arial"/>
          <w:b/>
          <w:sz w:val="22"/>
        </w:rPr>
        <w:t>SEMIFINALES</w:t>
      </w:r>
      <w:r w:rsidRPr="003B4730">
        <w:rPr>
          <w:rFonts w:cs="Arial"/>
          <w:b/>
          <w:sz w:val="22"/>
        </w:rPr>
        <w:tab/>
      </w:r>
      <w:r w:rsidRPr="003B4730">
        <w:rPr>
          <w:rFonts w:cs="Arial"/>
          <w:b/>
          <w:sz w:val="22"/>
        </w:rPr>
        <w:tab/>
      </w:r>
      <w:r w:rsidRPr="003B4730">
        <w:rPr>
          <w:rFonts w:cs="Arial"/>
          <w:b/>
          <w:sz w:val="22"/>
        </w:rPr>
        <w:tab/>
      </w:r>
      <w:r w:rsidRPr="003B4730">
        <w:rPr>
          <w:rFonts w:cs="Arial"/>
          <w:b/>
          <w:sz w:val="22"/>
        </w:rPr>
        <w:tab/>
        <w:t xml:space="preserve">                                                                                                                                    </w:t>
      </w:r>
      <w:r w:rsidR="003B4730">
        <w:rPr>
          <w:rFonts w:cs="Arial"/>
          <w:b/>
          <w:sz w:val="22"/>
        </w:rPr>
        <w:t xml:space="preserve">                         </w:t>
      </w:r>
      <w:r w:rsidRPr="003B4730">
        <w:rPr>
          <w:rFonts w:cs="Arial"/>
          <w:b/>
          <w:sz w:val="22"/>
        </w:rPr>
        <w:t xml:space="preserve">     </w:t>
      </w:r>
      <w:r w:rsidR="001A07D9" w:rsidRPr="003B4730">
        <w:rPr>
          <w:rFonts w:cs="Arial"/>
          <w:b/>
          <w:sz w:val="22"/>
        </w:rPr>
        <w:t xml:space="preserve">       </w:t>
      </w:r>
      <w:r w:rsidR="005965D1" w:rsidRPr="003B4730">
        <w:rPr>
          <w:rFonts w:cs="Arial"/>
          <w:b/>
          <w:sz w:val="22"/>
        </w:rPr>
        <w:t xml:space="preserve"> </w:t>
      </w:r>
    </w:p>
    <w:tbl>
      <w:tblPr>
        <w:tblW w:w="836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121"/>
        <w:gridCol w:w="3033"/>
        <w:gridCol w:w="936"/>
      </w:tblGrid>
      <w:tr w:rsidR="00A02258" w14:paraId="77F936FA" w14:textId="0DC6F2CA" w:rsidTr="00302678">
        <w:trPr>
          <w:trHeight w:val="282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29D5F9" w14:textId="4853AB8C" w:rsidR="00A02258" w:rsidRPr="009F0B2C" w:rsidRDefault="00A02258" w:rsidP="007165B3">
            <w:pPr>
              <w:pStyle w:val="NormalWeb"/>
              <w:spacing w:before="2" w:after="2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24"/>
              </w:rPr>
            </w:pPr>
            <w:bookmarkStart w:id="0" w:name="_Hlk72332703"/>
            <w:r>
              <w:rPr>
                <w:rFonts w:ascii="Calibri" w:hAnsi="Calibri" w:cs="Calibri"/>
                <w:b/>
                <w:bCs/>
                <w:color w:val="FFFFFF"/>
                <w:kern w:val="24"/>
              </w:rPr>
              <w:t>Semifinales</w:t>
            </w:r>
          </w:p>
        </w:tc>
        <w:tc>
          <w:tcPr>
            <w:tcW w:w="615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02AECF" w14:textId="767CCE91" w:rsidR="00A02258" w:rsidRDefault="00877D7D" w:rsidP="007165B3">
            <w:pPr>
              <w:pStyle w:val="NormalWeb"/>
              <w:spacing w:before="2" w:after="2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>12-06-2021</w:t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14:paraId="245CEA47" w14:textId="3253850E" w:rsidR="00A02258" w:rsidRDefault="00C0798E" w:rsidP="007165B3">
            <w:pPr>
              <w:pStyle w:val="NormalWeb"/>
              <w:spacing w:before="2" w:after="2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>Horario</w:t>
            </w:r>
          </w:p>
        </w:tc>
      </w:tr>
      <w:tr w:rsidR="00A02258" w14:paraId="09490610" w14:textId="1B9476CB" w:rsidTr="00302678">
        <w:trPr>
          <w:trHeight w:val="287"/>
        </w:trPr>
        <w:tc>
          <w:tcPr>
            <w:tcW w:w="12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BF17B9" w14:textId="77777777" w:rsidR="00A02258" w:rsidRDefault="00A02258" w:rsidP="007165B3">
            <w:pPr>
              <w:pStyle w:val="NormalWeb"/>
              <w:spacing w:before="2" w:after="2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97BFB"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>A</w:t>
            </w:r>
          </w:p>
        </w:tc>
        <w:tc>
          <w:tcPr>
            <w:tcW w:w="31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FDD445" w14:textId="2217F050" w:rsidR="00A02258" w:rsidRPr="00C15BBE" w:rsidRDefault="007B3F63" w:rsidP="007165B3">
            <w:pPr>
              <w:pStyle w:val="NormalWeb"/>
              <w:spacing w:before="2" w:after="2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C.D. Dominicos Valencia “A”</w:t>
            </w:r>
          </w:p>
        </w:tc>
        <w:tc>
          <w:tcPr>
            <w:tcW w:w="30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C54084" w14:textId="006BE6A3" w:rsidR="00A02258" w:rsidRPr="00793FEC" w:rsidRDefault="007B3F63" w:rsidP="007165B3">
            <w:pPr>
              <w:pStyle w:val="NormalWeb"/>
              <w:spacing w:before="2" w:after="2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3FEC">
              <w:rPr>
                <w:rFonts w:ascii="Calibri" w:hAnsi="Calibri" w:cs="Calibri"/>
                <w:kern w:val="24"/>
                <w:sz w:val="22"/>
                <w:szCs w:val="22"/>
              </w:rPr>
              <w:t>AT. Morvedre</w:t>
            </w:r>
          </w:p>
        </w:tc>
        <w:tc>
          <w:tcPr>
            <w:tcW w:w="9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14:paraId="299E0AC9" w14:textId="21B3C73E" w:rsidR="00A02258" w:rsidRDefault="00C0798E" w:rsidP="007165B3">
            <w:pPr>
              <w:pStyle w:val="NormalWeb"/>
              <w:spacing w:before="2" w:after="2" w:line="256" w:lineRule="auto"/>
              <w:jc w:val="center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10:30</w:t>
            </w:r>
          </w:p>
        </w:tc>
      </w:tr>
      <w:tr w:rsidR="00A02258" w14:paraId="39F0D13A" w14:textId="2F108DF9" w:rsidTr="00302678">
        <w:trPr>
          <w:trHeight w:val="236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7A3BE6" w14:textId="77777777" w:rsidR="00A02258" w:rsidRDefault="00A02258" w:rsidP="007165B3">
            <w:pPr>
              <w:pStyle w:val="NormalWeb"/>
              <w:spacing w:before="2" w:after="2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97BFB"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>B</w:t>
            </w:r>
          </w:p>
        </w:tc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58C736" w14:textId="253150D8" w:rsidR="00A02258" w:rsidRDefault="007B3F63" w:rsidP="007165B3">
            <w:pPr>
              <w:pStyle w:val="NormalWeb"/>
              <w:spacing w:before="2" w:after="2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C.D. Nueva Elda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DF4898" w14:textId="4A9A86C7" w:rsidR="00A02258" w:rsidRPr="00793FEC" w:rsidRDefault="007B3F63" w:rsidP="007165B3">
            <w:pPr>
              <w:pStyle w:val="NormalWeb"/>
              <w:spacing w:before="2" w:after="2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3F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F.S. Castillo de Requena</w:t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14:paraId="292351D7" w14:textId="6D72DBFA" w:rsidR="00A02258" w:rsidRDefault="00C0798E" w:rsidP="007165B3">
            <w:pPr>
              <w:pStyle w:val="NormalWeb"/>
              <w:spacing w:before="2" w:after="2" w:line="256" w:lineRule="auto"/>
              <w:jc w:val="center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12:30</w:t>
            </w:r>
          </w:p>
        </w:tc>
      </w:tr>
      <w:bookmarkEnd w:id="0"/>
    </w:tbl>
    <w:p w14:paraId="76E340BF" w14:textId="77777777" w:rsidR="00EE387A" w:rsidRDefault="00EE387A" w:rsidP="001A07D9">
      <w:pPr>
        <w:pStyle w:val="Encabezado"/>
        <w:tabs>
          <w:tab w:val="left" w:pos="708"/>
        </w:tabs>
        <w:rPr>
          <w:rFonts w:cs="Arial"/>
          <w:b/>
          <w:sz w:val="22"/>
        </w:rPr>
      </w:pPr>
    </w:p>
    <w:p w14:paraId="0566F728" w14:textId="6FF72C0F" w:rsidR="00EE387A" w:rsidRDefault="00EE387A" w:rsidP="001A07D9">
      <w:pPr>
        <w:pStyle w:val="Encabezado"/>
        <w:tabs>
          <w:tab w:val="left" w:pos="708"/>
        </w:tabs>
        <w:rPr>
          <w:rFonts w:cs="Arial"/>
          <w:b/>
          <w:sz w:val="22"/>
        </w:rPr>
      </w:pPr>
    </w:p>
    <w:p w14:paraId="78622120" w14:textId="679DB532" w:rsidR="007B3F63" w:rsidRDefault="007B3F63" w:rsidP="001A07D9">
      <w:pPr>
        <w:pStyle w:val="Encabezado"/>
        <w:tabs>
          <w:tab w:val="left" w:pos="708"/>
        </w:tabs>
        <w:rPr>
          <w:rFonts w:cs="Arial"/>
          <w:b/>
          <w:sz w:val="22"/>
        </w:rPr>
      </w:pPr>
    </w:p>
    <w:p w14:paraId="283D20A6" w14:textId="4C1A3FD8" w:rsidR="007B3F63" w:rsidRDefault="007B3F63" w:rsidP="001A07D9">
      <w:pPr>
        <w:pStyle w:val="Encabezado"/>
        <w:tabs>
          <w:tab w:val="left" w:pos="708"/>
        </w:tabs>
        <w:rPr>
          <w:rFonts w:cs="Arial"/>
          <w:b/>
          <w:sz w:val="22"/>
        </w:rPr>
      </w:pPr>
    </w:p>
    <w:p w14:paraId="26101C82" w14:textId="77777777" w:rsidR="007B3F63" w:rsidRDefault="007B3F63" w:rsidP="001A07D9">
      <w:pPr>
        <w:pStyle w:val="Encabezado"/>
        <w:tabs>
          <w:tab w:val="left" w:pos="708"/>
        </w:tabs>
        <w:rPr>
          <w:rFonts w:cs="Arial"/>
          <w:b/>
          <w:sz w:val="22"/>
        </w:rPr>
      </w:pPr>
    </w:p>
    <w:p w14:paraId="4EECE56E" w14:textId="77777777" w:rsidR="007B3F63" w:rsidRDefault="007B3F63" w:rsidP="001A07D9">
      <w:pPr>
        <w:pStyle w:val="Encabezado"/>
        <w:tabs>
          <w:tab w:val="left" w:pos="708"/>
        </w:tabs>
        <w:rPr>
          <w:rFonts w:cs="Arial"/>
          <w:b/>
          <w:sz w:val="22"/>
        </w:rPr>
      </w:pPr>
    </w:p>
    <w:p w14:paraId="0A7BF5E0" w14:textId="77777777" w:rsidR="007B3F63" w:rsidRDefault="007B3F63" w:rsidP="001A07D9">
      <w:pPr>
        <w:pStyle w:val="Encabezado"/>
        <w:tabs>
          <w:tab w:val="left" w:pos="708"/>
        </w:tabs>
        <w:rPr>
          <w:rFonts w:cs="Arial"/>
          <w:b/>
          <w:sz w:val="22"/>
        </w:rPr>
      </w:pPr>
    </w:p>
    <w:p w14:paraId="4FB1D893" w14:textId="712A9AA7" w:rsidR="00A02258" w:rsidRPr="003B4730" w:rsidRDefault="001A07D9" w:rsidP="001A07D9">
      <w:pPr>
        <w:pStyle w:val="Encabezado"/>
        <w:tabs>
          <w:tab w:val="left" w:pos="708"/>
        </w:tabs>
        <w:rPr>
          <w:rFonts w:cs="Arial"/>
          <w:b/>
          <w:sz w:val="22"/>
        </w:rPr>
      </w:pPr>
      <w:r w:rsidRPr="003B4730">
        <w:rPr>
          <w:rFonts w:cs="Arial"/>
          <w:b/>
          <w:sz w:val="22"/>
        </w:rPr>
        <w:t>FINAL</w:t>
      </w:r>
      <w:r w:rsidRPr="003B4730">
        <w:rPr>
          <w:rFonts w:cs="Arial"/>
          <w:b/>
          <w:sz w:val="22"/>
        </w:rPr>
        <w:tab/>
      </w:r>
      <w:r w:rsidRPr="003B4730">
        <w:rPr>
          <w:rFonts w:cs="Arial"/>
          <w:b/>
          <w:sz w:val="22"/>
        </w:rPr>
        <w:tab/>
      </w:r>
      <w:r w:rsidRPr="003B4730">
        <w:rPr>
          <w:rFonts w:cs="Arial"/>
          <w:b/>
          <w:sz w:val="22"/>
        </w:rPr>
        <w:tab/>
      </w:r>
      <w:r w:rsidRPr="003B4730">
        <w:rPr>
          <w:rFonts w:cs="Arial"/>
          <w:b/>
          <w:sz w:val="22"/>
        </w:rPr>
        <w:tab/>
        <w:t xml:space="preserve">        </w:t>
      </w:r>
      <w:r w:rsidR="005965D1" w:rsidRPr="003B4730">
        <w:rPr>
          <w:rFonts w:cs="Arial"/>
          <w:b/>
          <w:sz w:val="22"/>
        </w:rPr>
        <w:t xml:space="preserve"> </w:t>
      </w:r>
    </w:p>
    <w:tbl>
      <w:tblPr>
        <w:tblW w:w="8222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098"/>
        <w:gridCol w:w="2856"/>
        <w:gridCol w:w="992"/>
      </w:tblGrid>
      <w:tr w:rsidR="00A02258" w14:paraId="2CF8CFE5" w14:textId="77777777" w:rsidTr="00302678">
        <w:trPr>
          <w:trHeight w:val="282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CE5B7C" w14:textId="2EBEC90F" w:rsidR="00A02258" w:rsidRPr="009F0B2C" w:rsidRDefault="00A02258" w:rsidP="007165B3">
            <w:pPr>
              <w:pStyle w:val="NormalWeb"/>
              <w:spacing w:before="2" w:after="2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24"/>
              </w:rPr>
              <w:t>Final</w:t>
            </w:r>
          </w:p>
        </w:tc>
        <w:tc>
          <w:tcPr>
            <w:tcW w:w="595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98AD51" w14:textId="078124D3" w:rsidR="00A02258" w:rsidRDefault="00877D7D" w:rsidP="007165B3">
            <w:pPr>
              <w:pStyle w:val="NormalWeb"/>
              <w:spacing w:before="2" w:after="2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>13-06-2021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14:paraId="1B3DCD47" w14:textId="732C99D4" w:rsidR="00A02258" w:rsidRDefault="00C0798E" w:rsidP="007165B3">
            <w:pPr>
              <w:pStyle w:val="NormalWeb"/>
              <w:spacing w:before="2" w:after="2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>Horario</w:t>
            </w:r>
          </w:p>
        </w:tc>
      </w:tr>
      <w:tr w:rsidR="00A02258" w14:paraId="6291024C" w14:textId="77777777" w:rsidTr="00302678">
        <w:trPr>
          <w:trHeight w:val="287"/>
        </w:trPr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4C5962" w14:textId="77777777" w:rsidR="00A02258" w:rsidRDefault="00A02258" w:rsidP="007165B3">
            <w:pPr>
              <w:pStyle w:val="NormalWeb"/>
              <w:spacing w:before="2" w:after="2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97BFB"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>A</w:t>
            </w:r>
          </w:p>
        </w:tc>
        <w:tc>
          <w:tcPr>
            <w:tcW w:w="30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0DF298" w14:textId="2EC7D6F4" w:rsidR="00A02258" w:rsidRPr="00302678" w:rsidRDefault="00C0798E" w:rsidP="007165B3">
            <w:pPr>
              <w:pStyle w:val="NormalWeb"/>
              <w:spacing w:before="2" w:after="2"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Ganador Semifinal A</w:t>
            </w:r>
          </w:p>
        </w:tc>
        <w:tc>
          <w:tcPr>
            <w:tcW w:w="2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20A3EE" w14:textId="40C4DD4B" w:rsidR="00A02258" w:rsidRDefault="00C0798E" w:rsidP="007165B3">
            <w:pPr>
              <w:pStyle w:val="NormalWeb"/>
              <w:spacing w:before="2" w:after="2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Ganador Semifinal B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14:paraId="753DE542" w14:textId="617BEEBB" w:rsidR="00A02258" w:rsidRDefault="00D61704" w:rsidP="007165B3">
            <w:pPr>
              <w:pStyle w:val="NormalWeb"/>
              <w:spacing w:before="2" w:after="2" w:line="256" w:lineRule="auto"/>
              <w:jc w:val="center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11</w:t>
            </w:r>
            <w:r w:rsidR="00C0798E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:00</w:t>
            </w:r>
          </w:p>
        </w:tc>
      </w:tr>
    </w:tbl>
    <w:p w14:paraId="228A9A23" w14:textId="40D1E7AE" w:rsidR="001A07D9" w:rsidRPr="003B4730" w:rsidRDefault="005965D1" w:rsidP="001A07D9">
      <w:pPr>
        <w:pStyle w:val="Encabezado"/>
        <w:tabs>
          <w:tab w:val="left" w:pos="708"/>
        </w:tabs>
        <w:rPr>
          <w:rFonts w:cs="Arial"/>
          <w:b/>
          <w:sz w:val="22"/>
        </w:rPr>
      </w:pPr>
      <w:r w:rsidRPr="003B4730">
        <w:rPr>
          <w:rFonts w:cs="Arial"/>
          <w:b/>
          <w:sz w:val="22"/>
        </w:rPr>
        <w:t xml:space="preserve">                                                                                                               </w:t>
      </w:r>
      <w:r w:rsidR="001A07D9" w:rsidRPr="003B4730">
        <w:rPr>
          <w:rFonts w:cs="Arial"/>
          <w:b/>
          <w:sz w:val="22"/>
        </w:rPr>
        <w:t xml:space="preserve">   </w:t>
      </w:r>
    </w:p>
    <w:p w14:paraId="7B0CD58B" w14:textId="77777777" w:rsidR="00725863" w:rsidRDefault="00725863" w:rsidP="005965D1">
      <w:pPr>
        <w:pStyle w:val="Encabezado"/>
        <w:tabs>
          <w:tab w:val="left" w:pos="708"/>
        </w:tabs>
        <w:jc w:val="both"/>
        <w:rPr>
          <w:rFonts w:cs="Arial"/>
          <w:b/>
          <w:sz w:val="22"/>
          <w:lang w:val="es-ES_tradnl"/>
        </w:rPr>
      </w:pPr>
    </w:p>
    <w:p w14:paraId="088B1867" w14:textId="26A09F52" w:rsidR="001A07D9" w:rsidRDefault="001A07D9" w:rsidP="005965D1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  <w:r w:rsidRPr="003B4730">
        <w:rPr>
          <w:rFonts w:cs="Arial"/>
          <w:b/>
          <w:sz w:val="22"/>
          <w:lang w:val="es-ES_tradnl"/>
        </w:rPr>
        <w:t>SEXTA:</w:t>
      </w:r>
      <w:r w:rsidRPr="003B4730">
        <w:rPr>
          <w:rFonts w:cs="Arial"/>
          <w:sz w:val="22"/>
          <w:lang w:val="es-ES_tradnl"/>
        </w:rPr>
        <w:t xml:space="preserve"> </w:t>
      </w:r>
      <w:r w:rsidRPr="003B4730">
        <w:rPr>
          <w:rFonts w:cs="Arial"/>
          <w:b/>
          <w:i/>
          <w:sz w:val="22"/>
          <w:lang w:val="es-ES_tradnl"/>
        </w:rPr>
        <w:t>BALÓN OFICIAL</w:t>
      </w:r>
      <w:r w:rsidRPr="003B4730">
        <w:rPr>
          <w:rFonts w:cs="Arial"/>
          <w:sz w:val="22"/>
          <w:lang w:val="es-ES_tradnl"/>
        </w:rPr>
        <w:t xml:space="preserve">: El balón oficial para el Campeonato será </w:t>
      </w:r>
      <w:r w:rsidR="003B4730">
        <w:rPr>
          <w:rFonts w:cs="Arial"/>
          <w:sz w:val="22"/>
          <w:lang w:val="es-ES_tradnl"/>
        </w:rPr>
        <w:t>Rasan, talla 62 cm. Cada equipo deberá llevar obligatoriamente balones para el calentamiento de los partidos.</w:t>
      </w:r>
      <w:r w:rsidRPr="003B4730">
        <w:rPr>
          <w:rFonts w:cs="Arial"/>
          <w:sz w:val="22"/>
          <w:lang w:val="es-ES_tradnl"/>
        </w:rPr>
        <w:t xml:space="preserve"> </w:t>
      </w:r>
    </w:p>
    <w:p w14:paraId="30DCC815" w14:textId="20F4AC6A" w:rsidR="00A061CB" w:rsidRDefault="00A061CB" w:rsidP="005965D1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</w:p>
    <w:p w14:paraId="1DE0A10E" w14:textId="2431A103" w:rsidR="00A061CB" w:rsidRDefault="00A061CB" w:rsidP="00A061CB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  <w:r w:rsidRPr="003B4730">
        <w:rPr>
          <w:rFonts w:cs="Arial"/>
          <w:b/>
          <w:sz w:val="22"/>
          <w:lang w:val="es-ES_tradnl"/>
        </w:rPr>
        <w:t>SE</w:t>
      </w:r>
      <w:r>
        <w:rPr>
          <w:rFonts w:cs="Arial"/>
          <w:b/>
          <w:sz w:val="22"/>
          <w:lang w:val="es-ES_tradnl"/>
        </w:rPr>
        <w:t>PTIMA</w:t>
      </w:r>
      <w:r w:rsidRPr="003B4730">
        <w:rPr>
          <w:rFonts w:cs="Arial"/>
          <w:b/>
          <w:sz w:val="22"/>
          <w:lang w:val="es-ES_tradnl"/>
        </w:rPr>
        <w:t>:</w:t>
      </w:r>
      <w:r w:rsidRPr="003B4730">
        <w:rPr>
          <w:rFonts w:cs="Arial"/>
          <w:sz w:val="22"/>
          <w:lang w:val="es-ES_tradnl"/>
        </w:rPr>
        <w:t xml:space="preserve"> </w:t>
      </w:r>
      <w:r>
        <w:rPr>
          <w:rFonts w:cs="Arial"/>
          <w:b/>
          <w:i/>
          <w:sz w:val="22"/>
          <w:lang w:val="es-ES_tradnl"/>
        </w:rPr>
        <w:t>INSTALACIÓN</w:t>
      </w:r>
      <w:r w:rsidRPr="003B4730">
        <w:rPr>
          <w:rFonts w:cs="Arial"/>
          <w:sz w:val="22"/>
          <w:lang w:val="es-ES_tradnl"/>
        </w:rPr>
        <w:t xml:space="preserve">: </w:t>
      </w:r>
      <w:r>
        <w:rPr>
          <w:rFonts w:cs="Arial"/>
          <w:sz w:val="22"/>
          <w:lang w:val="es-ES_tradnl"/>
        </w:rPr>
        <w:t>Todos los espectadores/as de los partidos, deberán cumplir con el protocolo Covid-19 de la FFCV y las autoridades sanitarias que estén en vigor. Al finalizar cada partido, se deberá abandonar la instalación.</w:t>
      </w:r>
    </w:p>
    <w:p w14:paraId="5B33E2FC" w14:textId="77777777" w:rsidR="001A07D9" w:rsidRPr="003B4730" w:rsidRDefault="001A07D9" w:rsidP="005965D1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</w:p>
    <w:p w14:paraId="7097C6E5" w14:textId="77777777" w:rsidR="001A07D9" w:rsidRPr="003B4730" w:rsidRDefault="001A07D9" w:rsidP="005965D1">
      <w:pPr>
        <w:pStyle w:val="Encabezado"/>
        <w:tabs>
          <w:tab w:val="left" w:pos="708"/>
        </w:tabs>
        <w:jc w:val="both"/>
        <w:rPr>
          <w:rFonts w:cs="Arial"/>
          <w:b/>
          <w:sz w:val="22"/>
          <w:lang w:val="es-ES_tradnl"/>
        </w:rPr>
      </w:pPr>
      <w:r w:rsidRPr="003B4730">
        <w:rPr>
          <w:rFonts w:cs="Arial"/>
          <w:b/>
          <w:sz w:val="22"/>
          <w:lang w:val="es-ES_tradnl"/>
        </w:rPr>
        <w:t>Todo lo no contemplado en la presente circular se regirá, por los Reglamentos de la F.F.C.V.</w:t>
      </w:r>
    </w:p>
    <w:p w14:paraId="2C24400C" w14:textId="77777777" w:rsidR="00770EDB" w:rsidRPr="003B4730" w:rsidRDefault="00770EDB" w:rsidP="005965D1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</w:p>
    <w:p w14:paraId="05B9E262" w14:textId="4230C33D" w:rsidR="001A07D9" w:rsidRPr="004A24F8" w:rsidRDefault="001A07D9" w:rsidP="005965D1">
      <w:pPr>
        <w:pStyle w:val="Encabezado"/>
        <w:tabs>
          <w:tab w:val="left" w:pos="708"/>
        </w:tabs>
        <w:jc w:val="both"/>
        <w:rPr>
          <w:rFonts w:cs="Arial"/>
          <w:b/>
          <w:bCs/>
          <w:sz w:val="22"/>
          <w:u w:val="single"/>
          <w:lang w:val="es-ES_tradnl"/>
        </w:rPr>
      </w:pPr>
      <w:r w:rsidRPr="004A24F8">
        <w:rPr>
          <w:rFonts w:cs="Arial"/>
          <w:b/>
          <w:bCs/>
          <w:sz w:val="22"/>
          <w:u w:val="single"/>
        </w:rPr>
        <w:t xml:space="preserve">EFECTOS </w:t>
      </w:r>
      <w:r w:rsidR="00F34302" w:rsidRPr="004A24F8">
        <w:rPr>
          <w:rFonts w:cs="Arial"/>
          <w:b/>
          <w:bCs/>
          <w:sz w:val="22"/>
          <w:u w:val="single"/>
        </w:rPr>
        <w:t>CLASIFICATORIOS EN LA</w:t>
      </w:r>
      <w:r w:rsidR="00A061CB">
        <w:rPr>
          <w:rFonts w:cs="Arial"/>
          <w:b/>
          <w:bCs/>
          <w:sz w:val="22"/>
          <w:u w:val="single"/>
        </w:rPr>
        <w:t>S</w:t>
      </w:r>
      <w:r w:rsidR="00F34302" w:rsidRPr="004A24F8">
        <w:rPr>
          <w:rFonts w:cs="Arial"/>
          <w:b/>
          <w:bCs/>
          <w:sz w:val="22"/>
          <w:u w:val="single"/>
        </w:rPr>
        <w:t xml:space="preserve"> FINAL</w:t>
      </w:r>
      <w:r w:rsidR="00A061CB">
        <w:rPr>
          <w:rFonts w:cs="Arial"/>
          <w:b/>
          <w:bCs/>
          <w:sz w:val="22"/>
          <w:u w:val="single"/>
        </w:rPr>
        <w:t>ES</w:t>
      </w:r>
      <w:r w:rsidRPr="004A24F8">
        <w:rPr>
          <w:rFonts w:cs="Arial"/>
          <w:b/>
          <w:bCs/>
          <w:sz w:val="22"/>
          <w:u w:val="single"/>
        </w:rPr>
        <w:t xml:space="preserve"> AUTONOMICA</w:t>
      </w:r>
      <w:r w:rsidR="00A061CB">
        <w:rPr>
          <w:rFonts w:cs="Arial"/>
          <w:b/>
          <w:bCs/>
          <w:sz w:val="22"/>
          <w:u w:val="single"/>
        </w:rPr>
        <w:t>S</w:t>
      </w:r>
    </w:p>
    <w:p w14:paraId="472E6ACB" w14:textId="77777777" w:rsidR="001A07D9" w:rsidRPr="003B4730" w:rsidRDefault="001A07D9" w:rsidP="005965D1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</w:p>
    <w:p w14:paraId="5AC3D97E" w14:textId="644AF68A" w:rsidR="001A07D9" w:rsidRPr="003B4730" w:rsidRDefault="00F34302" w:rsidP="005965D1">
      <w:pPr>
        <w:pStyle w:val="Encabezado"/>
        <w:tabs>
          <w:tab w:val="left" w:pos="708"/>
        </w:tabs>
        <w:jc w:val="both"/>
        <w:rPr>
          <w:rFonts w:cs="Arial"/>
          <w:i/>
          <w:sz w:val="22"/>
        </w:rPr>
      </w:pPr>
      <w:r w:rsidRPr="003B4730">
        <w:rPr>
          <w:rFonts w:cs="Arial"/>
          <w:i/>
          <w:sz w:val="22"/>
        </w:rPr>
        <w:t>En relación con</w:t>
      </w:r>
      <w:r w:rsidR="001A07D9" w:rsidRPr="003B4730">
        <w:rPr>
          <w:rFonts w:cs="Arial"/>
          <w:i/>
          <w:sz w:val="22"/>
        </w:rPr>
        <w:t xml:space="preserve"> los efectos clasificatorios de las Finales Autonómicas de referencia se establece:</w:t>
      </w:r>
    </w:p>
    <w:p w14:paraId="267B9842" w14:textId="77777777" w:rsidR="001A07D9" w:rsidRPr="003B4730" w:rsidRDefault="001A07D9" w:rsidP="005965D1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</w:p>
    <w:p w14:paraId="2CCE31FE" w14:textId="73BA9EF6" w:rsidR="001A07D9" w:rsidRPr="003B4730" w:rsidRDefault="001A07D9" w:rsidP="00F34302">
      <w:pPr>
        <w:pStyle w:val="Encabezado"/>
        <w:jc w:val="both"/>
        <w:rPr>
          <w:rFonts w:cs="Arial"/>
          <w:sz w:val="22"/>
        </w:rPr>
      </w:pPr>
      <w:r w:rsidRPr="003B4730">
        <w:rPr>
          <w:rFonts w:cs="Arial"/>
          <w:sz w:val="22"/>
          <w:lang w:val="es-ES_tradnl"/>
        </w:rPr>
        <w:tab/>
      </w:r>
    </w:p>
    <w:p w14:paraId="2E84A67C" w14:textId="1C74E4FB" w:rsidR="005643D0" w:rsidRDefault="005643D0" w:rsidP="005643D0">
      <w:pPr>
        <w:pStyle w:val="Encabezado"/>
        <w:jc w:val="both"/>
        <w:rPr>
          <w:rFonts w:cs="Arial"/>
          <w:sz w:val="22"/>
        </w:rPr>
      </w:pPr>
      <w:r>
        <w:rPr>
          <w:rFonts w:cs="Arial"/>
          <w:sz w:val="22"/>
        </w:rPr>
        <w:t>1</w:t>
      </w:r>
      <w:r w:rsidRPr="003B4730">
        <w:rPr>
          <w:rFonts w:cs="Arial"/>
          <w:sz w:val="22"/>
        </w:rPr>
        <w:t xml:space="preserve">. </w:t>
      </w:r>
      <w:r>
        <w:rPr>
          <w:rFonts w:cs="Arial"/>
          <w:sz w:val="22"/>
        </w:rPr>
        <w:t>En los partidos de semifinales en caso de empate</w:t>
      </w:r>
      <w:r w:rsidRPr="003B4730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al finalizar el tiempo reglamentario, </w:t>
      </w:r>
      <w:r w:rsidRPr="003B4730">
        <w:rPr>
          <w:rFonts w:cs="Arial"/>
          <w:sz w:val="22"/>
        </w:rPr>
        <w:t xml:space="preserve">se procederá a una serie de lanzamientos </w:t>
      </w:r>
      <w:r>
        <w:rPr>
          <w:rFonts w:cs="Arial"/>
          <w:sz w:val="22"/>
        </w:rPr>
        <w:t>de 5 penaltis por parte de cada equipo</w:t>
      </w:r>
      <w:r w:rsidRPr="003B4730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de persistir dicha igualdad, se continuará con los lanzamientos, </w:t>
      </w:r>
      <w:r w:rsidRPr="003B4730">
        <w:rPr>
          <w:rFonts w:cs="Arial"/>
          <w:sz w:val="22"/>
        </w:rPr>
        <w:t>según las reglas de juego de la FIFA.</w:t>
      </w:r>
    </w:p>
    <w:p w14:paraId="2D8F12AB" w14:textId="77777777" w:rsidR="005643D0" w:rsidRDefault="005643D0" w:rsidP="005965D1">
      <w:pPr>
        <w:pStyle w:val="Encabezado"/>
        <w:jc w:val="both"/>
        <w:rPr>
          <w:rFonts w:cs="Arial"/>
          <w:sz w:val="22"/>
        </w:rPr>
      </w:pPr>
    </w:p>
    <w:p w14:paraId="7D60AB6C" w14:textId="5A744759" w:rsidR="001A07D9" w:rsidRDefault="005643D0" w:rsidP="005965D1">
      <w:pPr>
        <w:pStyle w:val="Encabezado"/>
        <w:jc w:val="both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1A07D9" w:rsidRPr="003B4730">
        <w:rPr>
          <w:rFonts w:cs="Arial"/>
          <w:sz w:val="22"/>
        </w:rPr>
        <w:t xml:space="preserve">. </w:t>
      </w:r>
      <w:r w:rsidR="00F34302">
        <w:rPr>
          <w:rFonts w:cs="Arial"/>
          <w:sz w:val="22"/>
        </w:rPr>
        <w:t xml:space="preserve">En </w:t>
      </w:r>
      <w:r>
        <w:rPr>
          <w:rFonts w:cs="Arial"/>
          <w:sz w:val="22"/>
        </w:rPr>
        <w:t xml:space="preserve">el partido de la Final en </w:t>
      </w:r>
      <w:r w:rsidR="00F34302">
        <w:rPr>
          <w:rFonts w:cs="Arial"/>
          <w:sz w:val="22"/>
        </w:rPr>
        <w:t>caso de empate</w:t>
      </w:r>
      <w:r w:rsidR="001A07D9" w:rsidRPr="003B4730">
        <w:rPr>
          <w:rFonts w:cs="Arial"/>
          <w:sz w:val="22"/>
        </w:rPr>
        <w:t xml:space="preserve">, </w:t>
      </w:r>
      <w:r w:rsidR="00F34302">
        <w:rPr>
          <w:rFonts w:cs="Arial"/>
          <w:sz w:val="22"/>
        </w:rPr>
        <w:t xml:space="preserve">al finalizar el tiempo reglamentario, </w:t>
      </w:r>
      <w:r w:rsidR="001A07D9" w:rsidRPr="003B4730">
        <w:rPr>
          <w:rFonts w:cs="Arial"/>
          <w:sz w:val="22"/>
        </w:rPr>
        <w:t xml:space="preserve">se celebrará </w:t>
      </w:r>
      <w:r w:rsidR="00F34302">
        <w:rPr>
          <w:rFonts w:cs="Arial"/>
          <w:sz w:val="22"/>
        </w:rPr>
        <w:t xml:space="preserve">de inmediato </w:t>
      </w:r>
      <w:r w:rsidR="001A07D9" w:rsidRPr="003B4730">
        <w:rPr>
          <w:rFonts w:cs="Arial"/>
          <w:sz w:val="22"/>
        </w:rPr>
        <w:t xml:space="preserve">una prórroga de seis </w:t>
      </w:r>
      <w:r w:rsidR="00F34302" w:rsidRPr="003B4730">
        <w:rPr>
          <w:rFonts w:cs="Arial"/>
          <w:sz w:val="22"/>
        </w:rPr>
        <w:t>minutos, en</w:t>
      </w:r>
      <w:r w:rsidR="001A07D9" w:rsidRPr="003B4730">
        <w:rPr>
          <w:rFonts w:cs="Arial"/>
          <w:sz w:val="22"/>
        </w:rPr>
        <w:t xml:space="preserve"> dos partes de tres minutos, sin descanso, con sorteo previo para la elección de la portería</w:t>
      </w:r>
      <w:r w:rsidR="004A24F8">
        <w:rPr>
          <w:rFonts w:cs="Arial"/>
          <w:sz w:val="22"/>
        </w:rPr>
        <w:t>.</w:t>
      </w:r>
    </w:p>
    <w:p w14:paraId="64D1EE6B" w14:textId="77777777" w:rsidR="004A24F8" w:rsidRPr="003B4730" w:rsidRDefault="004A24F8" w:rsidP="005965D1">
      <w:pPr>
        <w:pStyle w:val="Encabezado"/>
        <w:jc w:val="both"/>
        <w:rPr>
          <w:rFonts w:cs="Arial"/>
          <w:sz w:val="22"/>
        </w:rPr>
      </w:pPr>
    </w:p>
    <w:p w14:paraId="009D3963" w14:textId="7FAAAF9F" w:rsidR="001A07D9" w:rsidRPr="003B4730" w:rsidRDefault="004A24F8" w:rsidP="005965D1">
      <w:pPr>
        <w:pStyle w:val="Encabezado"/>
        <w:jc w:val="both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1A07D9" w:rsidRPr="003B4730">
        <w:rPr>
          <w:rFonts w:cs="Arial"/>
          <w:sz w:val="22"/>
        </w:rPr>
        <w:t xml:space="preserve">. Si finalizada la prórroga no se resolviera la igualdad, esto es que continuase él empate, se procederá a una serie de lanzamientos </w:t>
      </w:r>
      <w:r>
        <w:rPr>
          <w:rFonts w:cs="Arial"/>
          <w:sz w:val="22"/>
        </w:rPr>
        <w:t>de 5 penaltis por parte de cada equipo</w:t>
      </w:r>
      <w:r w:rsidR="001A07D9" w:rsidRPr="003B4730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de persistir dicha igualdad, se continuara con los lanzamientos, </w:t>
      </w:r>
      <w:r w:rsidR="001A07D9" w:rsidRPr="003B4730">
        <w:rPr>
          <w:rFonts w:cs="Arial"/>
          <w:sz w:val="22"/>
        </w:rPr>
        <w:t>según las reglas de juego de la FIFA.</w:t>
      </w:r>
    </w:p>
    <w:p w14:paraId="2AAF34DA" w14:textId="77777777" w:rsidR="001A07D9" w:rsidRPr="003B4730" w:rsidRDefault="001A07D9" w:rsidP="001A07D9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</w:p>
    <w:p w14:paraId="1E8B5748" w14:textId="77777777" w:rsidR="001A07D9" w:rsidRPr="003B4730" w:rsidRDefault="001A07D9" w:rsidP="001A07D9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</w:p>
    <w:p w14:paraId="62A01A17" w14:textId="77777777" w:rsidR="00BC4DEC" w:rsidRPr="003B4730" w:rsidRDefault="00BC4DEC" w:rsidP="001A07D9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</w:p>
    <w:p w14:paraId="3315DE01" w14:textId="4EFE0DE8" w:rsidR="005965D1" w:rsidRPr="003B4730" w:rsidRDefault="00A061CB" w:rsidP="00A061CB">
      <w:pPr>
        <w:pStyle w:val="Encabezado"/>
        <w:tabs>
          <w:tab w:val="left" w:pos="708"/>
        </w:tabs>
        <w:jc w:val="center"/>
        <w:rPr>
          <w:rFonts w:cs="Arial"/>
          <w:sz w:val="22"/>
          <w:lang w:val="es-ES_tradnl"/>
        </w:rPr>
      </w:pPr>
      <w:r w:rsidRPr="003B4730">
        <w:rPr>
          <w:rFonts w:cs="Arial"/>
          <w:sz w:val="22"/>
        </w:rPr>
        <w:t xml:space="preserve">Valencia a </w:t>
      </w:r>
      <w:r w:rsidR="00C0798E">
        <w:rPr>
          <w:rFonts w:cs="Arial"/>
          <w:sz w:val="22"/>
        </w:rPr>
        <w:t>7 de junio</w:t>
      </w:r>
      <w:r w:rsidRPr="003B4730">
        <w:rPr>
          <w:rFonts w:cs="Arial"/>
          <w:sz w:val="22"/>
        </w:rPr>
        <w:t xml:space="preserve"> de </w:t>
      </w:r>
      <w:r>
        <w:rPr>
          <w:rFonts w:cs="Arial"/>
          <w:sz w:val="22"/>
        </w:rPr>
        <w:t>202</w:t>
      </w:r>
      <w:r w:rsidR="00C0798E">
        <w:rPr>
          <w:rFonts w:cs="Arial"/>
          <w:sz w:val="22"/>
        </w:rPr>
        <w:t>1</w:t>
      </w:r>
    </w:p>
    <w:p w14:paraId="68F28EE6" w14:textId="41555759" w:rsidR="005965D1" w:rsidRDefault="005965D1" w:rsidP="001A07D9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</w:p>
    <w:p w14:paraId="0204C9C0" w14:textId="0CBC8B1E" w:rsidR="00A061CB" w:rsidRDefault="00A061CB" w:rsidP="001A07D9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</w:p>
    <w:p w14:paraId="3831B280" w14:textId="36691DA6" w:rsidR="00A061CB" w:rsidRDefault="00A061CB" w:rsidP="001A07D9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</w:p>
    <w:p w14:paraId="79A32F5C" w14:textId="77777777" w:rsidR="00725863" w:rsidRPr="003B4730" w:rsidRDefault="00725863" w:rsidP="001A07D9">
      <w:pPr>
        <w:pStyle w:val="Encabezado"/>
        <w:tabs>
          <w:tab w:val="left" w:pos="708"/>
        </w:tabs>
        <w:jc w:val="both"/>
        <w:rPr>
          <w:rFonts w:cs="Arial"/>
          <w:sz w:val="22"/>
          <w:lang w:val="es-ES_tradnl"/>
        </w:rPr>
      </w:pPr>
    </w:p>
    <w:p w14:paraId="02EBF138" w14:textId="77777777" w:rsidR="00A061CB" w:rsidRDefault="00A061CB" w:rsidP="00C0798E">
      <w:pPr>
        <w:pStyle w:val="Encabezado"/>
        <w:tabs>
          <w:tab w:val="left" w:pos="708"/>
        </w:tabs>
        <w:rPr>
          <w:rFonts w:cs="Arial"/>
          <w:sz w:val="22"/>
        </w:rPr>
      </w:pPr>
    </w:p>
    <w:p w14:paraId="60EDE11F" w14:textId="77777777" w:rsidR="00A061CB" w:rsidRDefault="00A061CB" w:rsidP="00A061CB">
      <w:pPr>
        <w:pStyle w:val="Encabezado"/>
        <w:tabs>
          <w:tab w:val="left" w:pos="708"/>
        </w:tabs>
        <w:ind w:left="6372"/>
        <w:rPr>
          <w:rFonts w:cs="Arial"/>
          <w:sz w:val="22"/>
        </w:rPr>
      </w:pPr>
    </w:p>
    <w:p w14:paraId="5FE9AB8E" w14:textId="3091B588" w:rsidR="001B1B33" w:rsidRPr="003B4730" w:rsidRDefault="00744A44" w:rsidP="00A061CB">
      <w:pPr>
        <w:pStyle w:val="Encabezado"/>
        <w:tabs>
          <w:tab w:val="left" w:pos="708"/>
        </w:tabs>
        <w:ind w:left="6372"/>
        <w:rPr>
          <w:rFonts w:cs="Arial"/>
          <w:sz w:val="22"/>
        </w:rPr>
      </w:pPr>
      <w:r w:rsidRPr="003B4730">
        <w:rPr>
          <w:rFonts w:cs="Arial"/>
          <w:sz w:val="22"/>
        </w:rPr>
        <w:t xml:space="preserve">                                                                                                                                      </w:t>
      </w:r>
      <w:r w:rsidR="004A24F8">
        <w:rPr>
          <w:rFonts w:cs="Arial"/>
          <w:sz w:val="22"/>
        </w:rPr>
        <w:t xml:space="preserve">          </w:t>
      </w:r>
      <w:r w:rsidR="00A061CB">
        <w:rPr>
          <w:rFonts w:cs="Arial"/>
          <w:sz w:val="22"/>
        </w:rPr>
        <w:t xml:space="preserve">          </w:t>
      </w:r>
      <w:r w:rsidRPr="003B4730">
        <w:rPr>
          <w:rFonts w:cs="Arial"/>
          <w:sz w:val="22"/>
        </w:rPr>
        <w:t>Cesar Calatayud Ortiz</w:t>
      </w:r>
    </w:p>
    <w:p w14:paraId="6F2D9B1C" w14:textId="44A9CEA7" w:rsidR="00FC6C44" w:rsidRPr="00A061CB" w:rsidRDefault="004A24F8" w:rsidP="00A061CB">
      <w:pPr>
        <w:pStyle w:val="Encabezado"/>
        <w:tabs>
          <w:tab w:val="left" w:pos="708"/>
        </w:tabs>
        <w:ind w:firstLine="708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                     </w:t>
      </w:r>
      <w:r w:rsidR="00744A44" w:rsidRPr="003B4730">
        <w:rPr>
          <w:rFonts w:cs="Arial"/>
          <w:sz w:val="22"/>
        </w:rPr>
        <w:t>Secretario General FFC</w:t>
      </w:r>
      <w:r w:rsidR="00A061CB">
        <w:rPr>
          <w:rFonts w:cs="Arial"/>
          <w:sz w:val="22"/>
        </w:rPr>
        <w:t>V</w:t>
      </w:r>
      <w:r w:rsidR="00744A44" w:rsidRPr="003B4730">
        <w:rPr>
          <w:rFonts w:cs="Arial"/>
          <w:color w:val="7F7F7F" w:themeColor="text1" w:themeTint="80"/>
          <w:sz w:val="22"/>
        </w:rPr>
        <w:tab/>
      </w:r>
      <w:r w:rsidR="00744A44" w:rsidRPr="003B4730">
        <w:rPr>
          <w:rFonts w:cs="Arial"/>
          <w:color w:val="7F7F7F" w:themeColor="text1" w:themeTint="80"/>
          <w:sz w:val="22"/>
        </w:rPr>
        <w:tab/>
      </w:r>
      <w:r w:rsidR="00744A44" w:rsidRPr="003B4730">
        <w:rPr>
          <w:rFonts w:cs="Arial"/>
          <w:color w:val="7F7F7F" w:themeColor="text1" w:themeTint="80"/>
          <w:sz w:val="22"/>
        </w:rPr>
        <w:tab/>
      </w:r>
      <w:r w:rsidR="00744A44" w:rsidRPr="003B4730">
        <w:rPr>
          <w:rFonts w:cs="Arial"/>
          <w:color w:val="7F7F7F" w:themeColor="text1" w:themeTint="80"/>
          <w:sz w:val="22"/>
        </w:rPr>
        <w:tab/>
      </w:r>
      <w:r w:rsidR="00744A44" w:rsidRPr="003B4730">
        <w:rPr>
          <w:rFonts w:cs="Arial"/>
          <w:color w:val="7F7F7F" w:themeColor="text1" w:themeTint="80"/>
          <w:sz w:val="22"/>
        </w:rPr>
        <w:tab/>
      </w:r>
    </w:p>
    <w:sectPr w:rsidR="00FC6C44" w:rsidRPr="00A061CB" w:rsidSect="00A061C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701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3D14A" w14:textId="77777777" w:rsidR="00C373FB" w:rsidRDefault="00C373FB" w:rsidP="00663B98">
      <w:pPr>
        <w:spacing w:after="0" w:line="240" w:lineRule="auto"/>
      </w:pPr>
      <w:r>
        <w:separator/>
      </w:r>
    </w:p>
  </w:endnote>
  <w:endnote w:type="continuationSeparator" w:id="0">
    <w:p w14:paraId="32EB7581" w14:textId="77777777" w:rsidR="00C373FB" w:rsidRDefault="00C373FB" w:rsidP="0066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E1F02" w14:textId="77777777" w:rsidR="00ED6C68" w:rsidRDefault="00ED6C68">
    <w:pPr>
      <w:pStyle w:val="Piedepgina"/>
      <w:jc w:val="center"/>
    </w:pPr>
  </w:p>
  <w:p w14:paraId="461874CE" w14:textId="77777777" w:rsidR="00ED6C68" w:rsidRDefault="00ED6C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A066E" w14:textId="77777777" w:rsidR="00ED6C68" w:rsidRDefault="00E9142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00E3EDE7" wp14:editId="432A65C0">
          <wp:simplePos x="0" y="0"/>
          <wp:positionH relativeFrom="column">
            <wp:posOffset>-1522095</wp:posOffset>
          </wp:positionH>
          <wp:positionV relativeFrom="paragraph">
            <wp:posOffset>735965</wp:posOffset>
          </wp:positionV>
          <wp:extent cx="6210300" cy="1826895"/>
          <wp:effectExtent l="25400" t="0" r="0" b="0"/>
          <wp:wrapNone/>
          <wp:docPr id="48" name="Imagen 48" descr="Cabecera_Futsa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Futsal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182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5FD4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C8E3E62" wp14:editId="07FC0D6C">
          <wp:simplePos x="0" y="0"/>
          <wp:positionH relativeFrom="column">
            <wp:posOffset>-1524000</wp:posOffset>
          </wp:positionH>
          <wp:positionV relativeFrom="paragraph">
            <wp:posOffset>735965</wp:posOffset>
          </wp:positionV>
          <wp:extent cx="7618730" cy="2240915"/>
          <wp:effectExtent l="25400" t="0" r="1270" b="0"/>
          <wp:wrapNone/>
          <wp:docPr id="49" name="Imagen 49" descr="Cabecera_Futsa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Futsal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8730" cy="224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5FD4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B9B9736" wp14:editId="4B04EE8C">
          <wp:simplePos x="0" y="0"/>
          <wp:positionH relativeFrom="column">
            <wp:posOffset>-1522095</wp:posOffset>
          </wp:positionH>
          <wp:positionV relativeFrom="paragraph">
            <wp:posOffset>735965</wp:posOffset>
          </wp:positionV>
          <wp:extent cx="7490460" cy="2203450"/>
          <wp:effectExtent l="76200" t="177800" r="53340" b="133350"/>
          <wp:wrapNone/>
          <wp:docPr id="50" name="Imagen 50" descr="Cabecera_Futsa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_Futsal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51416">
                    <a:off x="0" y="0"/>
                    <a:ext cx="7490460" cy="220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5FD4"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17405B7C" wp14:editId="1B0269BC">
          <wp:simplePos x="0" y="0"/>
          <wp:positionH relativeFrom="column">
            <wp:posOffset>-1522095</wp:posOffset>
          </wp:positionH>
          <wp:positionV relativeFrom="paragraph">
            <wp:posOffset>735965</wp:posOffset>
          </wp:positionV>
          <wp:extent cx="7617460" cy="2240915"/>
          <wp:effectExtent l="25400" t="0" r="2540" b="0"/>
          <wp:wrapNone/>
          <wp:docPr id="51" name="Imagen 51" descr="Cabecera_Futsa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Futsal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460" cy="224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C68">
      <w:rPr>
        <w:noProof/>
        <w:lang w:eastAsia="es-ES"/>
      </w:rPr>
      <w:drawing>
        <wp:anchor distT="0" distB="0" distL="114300" distR="114300" simplePos="0" relativeHeight="251654144" behindDoc="1" locked="0" layoutInCell="1" allowOverlap="1" wp14:anchorId="469F01ED" wp14:editId="5D19B684">
          <wp:simplePos x="0" y="0"/>
          <wp:positionH relativeFrom="column">
            <wp:posOffset>-1589617</wp:posOffset>
          </wp:positionH>
          <wp:positionV relativeFrom="paragraph">
            <wp:posOffset>-74701</wp:posOffset>
          </wp:positionV>
          <wp:extent cx="7622117" cy="743144"/>
          <wp:effectExtent l="25400" t="0" r="0" b="0"/>
          <wp:wrapNone/>
          <wp:docPr id="52" name="Imagen 52" descr="Pie_Futs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Futs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2117" cy="743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C68">
      <w:rPr>
        <w:noProof/>
        <w:lang w:eastAsia="es-ES"/>
      </w:rPr>
      <w:drawing>
        <wp:anchor distT="0" distB="0" distL="114300" distR="114300" simplePos="0" relativeHeight="251650048" behindDoc="1" locked="0" layoutInCell="1" allowOverlap="1" wp14:anchorId="3E7BC27D" wp14:editId="2CE11BC4">
          <wp:simplePos x="0" y="0"/>
          <wp:positionH relativeFrom="column">
            <wp:posOffset>-1522095</wp:posOffset>
          </wp:positionH>
          <wp:positionV relativeFrom="paragraph">
            <wp:posOffset>718820</wp:posOffset>
          </wp:positionV>
          <wp:extent cx="7553960" cy="2222500"/>
          <wp:effectExtent l="25400" t="0" r="0" b="0"/>
          <wp:wrapNone/>
          <wp:docPr id="53" name="Imagen 53" descr="Cabecera_Federacion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Federacion_0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3960" cy="222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8C982" w14:textId="77777777" w:rsidR="00C373FB" w:rsidRDefault="00C373FB" w:rsidP="00663B98">
      <w:pPr>
        <w:spacing w:after="0" w:line="240" w:lineRule="auto"/>
      </w:pPr>
      <w:r>
        <w:separator/>
      </w:r>
    </w:p>
  </w:footnote>
  <w:footnote w:type="continuationSeparator" w:id="0">
    <w:p w14:paraId="4068089B" w14:textId="77777777" w:rsidR="00C373FB" w:rsidRDefault="00C373FB" w:rsidP="0066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F3F0" w14:textId="77777777" w:rsidR="00ED6C68" w:rsidRPr="00923F71" w:rsidRDefault="00E9142E">
    <w:pPr>
      <w:pStyle w:val="Encabezado"/>
      <w:rPr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1F33E7C5" wp14:editId="254F264B">
          <wp:simplePos x="0" y="0"/>
          <wp:positionH relativeFrom="column">
            <wp:posOffset>-1460500</wp:posOffset>
          </wp:positionH>
          <wp:positionV relativeFrom="paragraph">
            <wp:posOffset>-392716</wp:posOffset>
          </wp:positionV>
          <wp:extent cx="7440083" cy="2192439"/>
          <wp:effectExtent l="25400" t="0" r="2117" b="0"/>
          <wp:wrapNone/>
          <wp:docPr id="46" name="Imagen 46" descr="Cabecera_Futsa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Futsal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0083" cy="2192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08853" w14:textId="77777777" w:rsidR="00ED6C68" w:rsidRDefault="00ED6C6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2096" behindDoc="1" locked="0" layoutInCell="1" allowOverlap="1" wp14:anchorId="687CC7C9" wp14:editId="2F23F1E7">
          <wp:simplePos x="0" y="0"/>
          <wp:positionH relativeFrom="column">
            <wp:posOffset>-1078616</wp:posOffset>
          </wp:positionH>
          <wp:positionV relativeFrom="paragraph">
            <wp:posOffset>-1093580</wp:posOffset>
          </wp:positionV>
          <wp:extent cx="7618987" cy="2330450"/>
          <wp:effectExtent l="0" t="0" r="1270" b="0"/>
          <wp:wrapNone/>
          <wp:docPr id="47" name="Imagen 47" descr="Cabecera_Futs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Futsal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8987" cy="2330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F2B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220C1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2EE3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14AB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0CD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476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4BCB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049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821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1A2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A01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lang w:val="es-ES_tradnl" w:eastAsia="en-US"/>
      </w:rPr>
    </w:lvl>
  </w:abstractNum>
  <w:abstractNum w:abstractNumId="12" w15:restartNumberingAfterBreak="0">
    <w:nsid w:val="033C438C"/>
    <w:multiLevelType w:val="hybridMultilevel"/>
    <w:tmpl w:val="197053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98"/>
    <w:rsid w:val="00050C7E"/>
    <w:rsid w:val="00071389"/>
    <w:rsid w:val="000C7D54"/>
    <w:rsid w:val="00117570"/>
    <w:rsid w:val="00122CFA"/>
    <w:rsid w:val="00141D67"/>
    <w:rsid w:val="00145C31"/>
    <w:rsid w:val="0019655D"/>
    <w:rsid w:val="001A07D9"/>
    <w:rsid w:val="001A4AB9"/>
    <w:rsid w:val="001B034B"/>
    <w:rsid w:val="001B1B33"/>
    <w:rsid w:val="001B47B0"/>
    <w:rsid w:val="001D486B"/>
    <w:rsid w:val="001E417D"/>
    <w:rsid w:val="001E7822"/>
    <w:rsid w:val="001F0DF6"/>
    <w:rsid w:val="0021764F"/>
    <w:rsid w:val="00281B93"/>
    <w:rsid w:val="002B74F1"/>
    <w:rsid w:val="002C329A"/>
    <w:rsid w:val="002D2950"/>
    <w:rsid w:val="002D5047"/>
    <w:rsid w:val="00302678"/>
    <w:rsid w:val="00316D9C"/>
    <w:rsid w:val="0033133C"/>
    <w:rsid w:val="00332E03"/>
    <w:rsid w:val="00392434"/>
    <w:rsid w:val="00393E10"/>
    <w:rsid w:val="003B4730"/>
    <w:rsid w:val="003C4B1E"/>
    <w:rsid w:val="003D3185"/>
    <w:rsid w:val="003E4E42"/>
    <w:rsid w:val="00412BFF"/>
    <w:rsid w:val="004307E7"/>
    <w:rsid w:val="00436A86"/>
    <w:rsid w:val="00494FF5"/>
    <w:rsid w:val="004A24F8"/>
    <w:rsid w:val="004B23D2"/>
    <w:rsid w:val="005028B3"/>
    <w:rsid w:val="00513A1A"/>
    <w:rsid w:val="00526D31"/>
    <w:rsid w:val="005444E8"/>
    <w:rsid w:val="00545221"/>
    <w:rsid w:val="00554CD6"/>
    <w:rsid w:val="005643D0"/>
    <w:rsid w:val="0056510A"/>
    <w:rsid w:val="00566EFC"/>
    <w:rsid w:val="00595AEE"/>
    <w:rsid w:val="005965D1"/>
    <w:rsid w:val="005A7662"/>
    <w:rsid w:val="005B45AE"/>
    <w:rsid w:val="005E3927"/>
    <w:rsid w:val="005F7479"/>
    <w:rsid w:val="00622930"/>
    <w:rsid w:val="006279F2"/>
    <w:rsid w:val="00663B98"/>
    <w:rsid w:val="0067179F"/>
    <w:rsid w:val="00672068"/>
    <w:rsid w:val="00674543"/>
    <w:rsid w:val="006A19A4"/>
    <w:rsid w:val="006C000D"/>
    <w:rsid w:val="006D3999"/>
    <w:rsid w:val="006D7AD0"/>
    <w:rsid w:val="006E01AE"/>
    <w:rsid w:val="006F2136"/>
    <w:rsid w:val="00713F1E"/>
    <w:rsid w:val="007179E7"/>
    <w:rsid w:val="0072220E"/>
    <w:rsid w:val="00725863"/>
    <w:rsid w:val="00742784"/>
    <w:rsid w:val="00744A44"/>
    <w:rsid w:val="00753C71"/>
    <w:rsid w:val="00770EDB"/>
    <w:rsid w:val="007728A4"/>
    <w:rsid w:val="00793FEC"/>
    <w:rsid w:val="007949F8"/>
    <w:rsid w:val="007B165D"/>
    <w:rsid w:val="007B3F63"/>
    <w:rsid w:val="007D10CE"/>
    <w:rsid w:val="007F3EF3"/>
    <w:rsid w:val="00805AC6"/>
    <w:rsid w:val="0082236F"/>
    <w:rsid w:val="00834913"/>
    <w:rsid w:val="008359CD"/>
    <w:rsid w:val="00844610"/>
    <w:rsid w:val="00847396"/>
    <w:rsid w:val="00852D18"/>
    <w:rsid w:val="00860702"/>
    <w:rsid w:val="00877D7D"/>
    <w:rsid w:val="008C462C"/>
    <w:rsid w:val="008C4FBF"/>
    <w:rsid w:val="008F751A"/>
    <w:rsid w:val="00915F72"/>
    <w:rsid w:val="00923F71"/>
    <w:rsid w:val="00927E45"/>
    <w:rsid w:val="00935F24"/>
    <w:rsid w:val="00942CA0"/>
    <w:rsid w:val="00944A7A"/>
    <w:rsid w:val="009645C7"/>
    <w:rsid w:val="009A6231"/>
    <w:rsid w:val="009B55C4"/>
    <w:rsid w:val="009C0FAB"/>
    <w:rsid w:val="009C66EC"/>
    <w:rsid w:val="009D0751"/>
    <w:rsid w:val="00A02258"/>
    <w:rsid w:val="00A061CB"/>
    <w:rsid w:val="00A261D0"/>
    <w:rsid w:val="00A50AB4"/>
    <w:rsid w:val="00AA2690"/>
    <w:rsid w:val="00AD4E88"/>
    <w:rsid w:val="00AE56C6"/>
    <w:rsid w:val="00AE7914"/>
    <w:rsid w:val="00B164A0"/>
    <w:rsid w:val="00B31703"/>
    <w:rsid w:val="00B83779"/>
    <w:rsid w:val="00B91D35"/>
    <w:rsid w:val="00BC4DEC"/>
    <w:rsid w:val="00C01692"/>
    <w:rsid w:val="00C0798E"/>
    <w:rsid w:val="00C07E99"/>
    <w:rsid w:val="00C25FE0"/>
    <w:rsid w:val="00C373FB"/>
    <w:rsid w:val="00C65FD4"/>
    <w:rsid w:val="00C877DB"/>
    <w:rsid w:val="00D61704"/>
    <w:rsid w:val="00DE267D"/>
    <w:rsid w:val="00DF0D41"/>
    <w:rsid w:val="00DF29F7"/>
    <w:rsid w:val="00E07207"/>
    <w:rsid w:val="00E17A1E"/>
    <w:rsid w:val="00E50666"/>
    <w:rsid w:val="00E5708A"/>
    <w:rsid w:val="00E72F88"/>
    <w:rsid w:val="00E9142E"/>
    <w:rsid w:val="00ED6C68"/>
    <w:rsid w:val="00EE387A"/>
    <w:rsid w:val="00F04D7E"/>
    <w:rsid w:val="00F05A8F"/>
    <w:rsid w:val="00F303E3"/>
    <w:rsid w:val="00F33B4A"/>
    <w:rsid w:val="00F34302"/>
    <w:rsid w:val="00F64DAA"/>
    <w:rsid w:val="00F65FC3"/>
    <w:rsid w:val="00FB69AB"/>
    <w:rsid w:val="00FB740D"/>
    <w:rsid w:val="00FC6C44"/>
    <w:rsid w:val="00FC7593"/>
    <w:rsid w:val="00FF75FB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7AD9DD"/>
  <w15:docId w15:val="{33B58771-FB6B-4E57-A41D-25F50C70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5FB"/>
  </w:style>
  <w:style w:type="paragraph" w:styleId="Ttulo5">
    <w:name w:val="heading 5"/>
    <w:basedOn w:val="Normal"/>
    <w:next w:val="Normal"/>
    <w:link w:val="Ttulo5Car"/>
    <w:qFormat/>
    <w:rsid w:val="001B1B33"/>
    <w:pPr>
      <w:keepNext/>
      <w:spacing w:after="0" w:line="240" w:lineRule="auto"/>
      <w:jc w:val="right"/>
      <w:outlineLvl w:val="4"/>
    </w:pPr>
    <w:rPr>
      <w:rFonts w:ascii="Arial Narrow" w:eastAsia="Times New Roman" w:hAnsi="Arial Narrow" w:cs="Times New Roman"/>
      <w:b/>
      <w:sz w:val="4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63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3B98"/>
  </w:style>
  <w:style w:type="paragraph" w:styleId="Piedepgina">
    <w:name w:val="footer"/>
    <w:basedOn w:val="Normal"/>
    <w:link w:val="PiedepginaCar"/>
    <w:uiPriority w:val="99"/>
    <w:unhideWhenUsed/>
    <w:rsid w:val="00663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B98"/>
  </w:style>
  <w:style w:type="paragraph" w:customStyle="1" w:styleId="Textoindependiente21">
    <w:name w:val="Texto independiente 21"/>
    <w:basedOn w:val="Normal"/>
    <w:rsid w:val="007949F8"/>
    <w:pPr>
      <w:suppressAutoHyphens/>
      <w:spacing w:after="0" w:line="240" w:lineRule="auto"/>
      <w:jc w:val="both"/>
    </w:pPr>
    <w:rPr>
      <w:rFonts w:eastAsia="Times New Roman" w:cs="Arial"/>
      <w:szCs w:val="24"/>
      <w:lang w:eastAsia="zh-CN"/>
    </w:rPr>
  </w:style>
  <w:style w:type="paragraph" w:styleId="NormalWeb">
    <w:name w:val="Normal (Web)"/>
    <w:basedOn w:val="Normal"/>
    <w:uiPriority w:val="99"/>
    <w:rsid w:val="00713F1E"/>
    <w:pPr>
      <w:spacing w:beforeLines="1" w:afterLines="1" w:line="240" w:lineRule="auto"/>
    </w:pPr>
    <w:rPr>
      <w:rFonts w:ascii="Times" w:hAnsi="Times" w:cs="Times New Roman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rsid w:val="001B1B33"/>
    <w:rPr>
      <w:rFonts w:ascii="Arial Narrow" w:eastAsia="Times New Roman" w:hAnsi="Arial Narrow" w:cs="Times New Roman"/>
      <w:b/>
      <w:sz w:val="4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B1B33"/>
    <w:pPr>
      <w:spacing w:after="0" w:line="240" w:lineRule="auto"/>
      <w:jc w:val="both"/>
    </w:pPr>
    <w:rPr>
      <w:rFonts w:eastAsia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1B33"/>
    <w:rPr>
      <w:rFonts w:eastAsia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05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2D295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D2950"/>
  </w:style>
  <w:style w:type="character" w:styleId="Hipervnculo">
    <w:name w:val="Hyperlink"/>
    <w:basedOn w:val="Fuentedeprrafopredeter"/>
    <w:rsid w:val="00141D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0C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tecnico1</dc:creator>
  <cp:lastModifiedBy>Juan Miguel Valiente</cp:lastModifiedBy>
  <cp:revision>4</cp:revision>
  <cp:lastPrinted>2021-06-07T07:32:00Z</cp:lastPrinted>
  <dcterms:created xsi:type="dcterms:W3CDTF">2021-06-08T08:13:00Z</dcterms:created>
  <dcterms:modified xsi:type="dcterms:W3CDTF">2021-06-08T11:10:00Z</dcterms:modified>
</cp:coreProperties>
</file>